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6EE" w:rsidRPr="00F754CC" w:rsidRDefault="003036EE" w:rsidP="003036EE">
      <w:pPr>
        <w:rPr>
          <w:sz w:val="20"/>
          <w:szCs w:val="20"/>
        </w:rPr>
      </w:pPr>
      <w:r w:rsidRPr="00F754CC">
        <w:rPr>
          <w:sz w:val="20"/>
          <w:szCs w:val="20"/>
        </w:rPr>
        <w:t>FICHE PRODUIT</w:t>
      </w:r>
    </w:p>
    <w:p w:rsidR="003036EE" w:rsidRDefault="00835055" w:rsidP="003036EE">
      <w:pPr>
        <w:pBdr>
          <w:top w:val="single" w:sz="4" w:space="1" w:color="auto"/>
          <w:left w:val="single" w:sz="4" w:space="4" w:color="auto"/>
          <w:bottom w:val="single" w:sz="4" w:space="1" w:color="auto"/>
          <w:right w:val="single" w:sz="4" w:space="4" w:color="auto"/>
        </w:pBdr>
        <w:jc w:val="center"/>
      </w:pPr>
      <w:r>
        <w:t>HUI</w:t>
      </w:r>
      <w:r w:rsidR="009D09B2">
        <w:t xml:space="preserve">LE </w:t>
      </w:r>
      <w:r w:rsidR="0033062E">
        <w:t>D’OLIVE BIO</w:t>
      </w:r>
      <w:r w:rsidR="00B104DD">
        <w:t xml:space="preserve"> </w:t>
      </w:r>
      <w:r w:rsidR="005B06B0">
        <w:t>CITRON</w:t>
      </w:r>
      <w:r w:rsidR="00F14240">
        <w:t xml:space="preserve"> &amp; </w:t>
      </w:r>
      <w:r w:rsidR="005B06B0">
        <w:t>GINGEMBRE</w:t>
      </w:r>
    </w:p>
    <w:p w:rsidR="00767F33" w:rsidRDefault="00086103">
      <w:r>
        <w:rPr>
          <w:noProof/>
          <w:lang w:eastAsia="fr-FR"/>
        </w:rPr>
        <w:drawing>
          <wp:inline distT="0" distB="0" distL="0" distR="0" wp14:anchorId="36280DF0" wp14:editId="39AB902C">
            <wp:extent cx="1219200" cy="1922701"/>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OLIVIER_2017_05_PS177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832" cy="1937891"/>
                    </a:xfrm>
                    <a:prstGeom prst="rect">
                      <a:avLst/>
                    </a:prstGeom>
                  </pic:spPr>
                </pic:pic>
              </a:graphicData>
            </a:graphic>
          </wp:inline>
        </w:drawing>
      </w:r>
    </w:p>
    <w:p w:rsidR="00767F33" w:rsidRDefault="00767F33">
      <w:r>
        <w:t xml:space="preserve"> </w:t>
      </w:r>
      <w:r w:rsidRPr="00767F33">
        <w:t>CITRON &amp; GINGEMBRE - Préparation culinaire biologique à l'huile d'olive vierge extra 98%, au citron et au gingembre - Bidon 25cl</w:t>
      </w:r>
    </w:p>
    <w:p w:rsidR="00767F33" w:rsidRDefault="00767F33" w:rsidP="00767F33">
      <w:r>
        <w:t xml:space="preserve">A L’Olivier met son </w:t>
      </w:r>
      <w:r>
        <w:t>savoir-faire</w:t>
      </w:r>
      <w:r>
        <w:t xml:space="preserve"> au service des amateurs de bonne chère avec des ingrédients issus de l’Agriculture Biologi</w:t>
      </w:r>
      <w:r>
        <w:t xml:space="preserve">que. </w:t>
      </w:r>
      <w:r>
        <w:t>Le compagnon idéal de toute salade exotique ! Nous réalisons dans de l’huile d’olive vierge extra, une macération de zestes de citron pour le parfum et de rhizomes de gingembre frais pour le caractère. Le résultat est frais et intense.</w:t>
      </w:r>
    </w:p>
    <w:p w:rsidR="00767F33" w:rsidRDefault="00767F33" w:rsidP="00767F33">
      <w:r w:rsidRPr="00767F33">
        <w:t>Utilisez cette huile pour vos préparations exotiques comme les salades Thaï, préparez une délicieuse mayonnaise, marinez poissons et volailles.</w:t>
      </w:r>
    </w:p>
    <w:p w:rsidR="00767F33" w:rsidRDefault="00767F33" w:rsidP="00767F33">
      <w:r w:rsidRPr="00767F33">
        <w:t>L’huile d’olive Citron &amp; Gingembre s’accorde parfaitement avec un vinaigre de mangue, un vinaigre de Xérès ou un jus de citron.</w:t>
      </w:r>
    </w:p>
    <w:p w:rsidR="00767F33" w:rsidRDefault="00767F33" w:rsidP="00767F33">
      <w:r>
        <w:t>I</w:t>
      </w:r>
      <w:r>
        <w:t xml:space="preserve">ngrédients : </w:t>
      </w:r>
      <w:r>
        <w:t>Huile d'olive vierge extra* 98% et extrait de citron 0.2% et e</w:t>
      </w:r>
      <w:r>
        <w:t>xtrait naturel de gingembre* 1.8</w:t>
      </w:r>
      <w:bookmarkStart w:id="0" w:name="_GoBack"/>
      <w:bookmarkEnd w:id="0"/>
      <w:r>
        <w:t>%. (150g de gingembre sont nécessaires à l’aromatisation de 1 litre d’huile d’olive). *ingrédient issu de l’agriculture biologique.</w:t>
      </w:r>
    </w:p>
    <w:p w:rsidR="00767F33" w:rsidRDefault="00767F33"/>
    <w:tbl>
      <w:tblPr>
        <w:tblW w:w="10536" w:type="dxa"/>
        <w:tblInd w:w="70" w:type="dxa"/>
        <w:tblCellMar>
          <w:left w:w="70" w:type="dxa"/>
          <w:right w:w="70" w:type="dxa"/>
        </w:tblCellMar>
        <w:tblLook w:val="04A0" w:firstRow="1" w:lastRow="0" w:firstColumn="1" w:lastColumn="0" w:noHBand="0" w:noVBand="1"/>
      </w:tblPr>
      <w:tblGrid>
        <w:gridCol w:w="268"/>
        <w:gridCol w:w="3773"/>
        <w:gridCol w:w="1751"/>
        <w:gridCol w:w="1368"/>
        <w:gridCol w:w="1771"/>
        <w:gridCol w:w="1605"/>
      </w:tblGrid>
      <w:tr w:rsidR="00B104DD" w:rsidRPr="0030526F" w:rsidTr="005B106A">
        <w:trPr>
          <w:trHeight w:val="255"/>
        </w:trPr>
        <w:tc>
          <w:tcPr>
            <w:tcW w:w="268"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3773" w:type="dxa"/>
            <w:tcBorders>
              <w:top w:val="single" w:sz="4" w:space="0" w:color="auto"/>
              <w:left w:val="single" w:sz="4" w:space="0" w:color="auto"/>
              <w:bottom w:val="single" w:sz="4" w:space="0" w:color="auto"/>
              <w:right w:val="nil"/>
            </w:tcBorders>
            <w:shd w:val="clear" w:color="000000" w:fill="D8D8D8"/>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r w:rsidRPr="0030526F">
              <w:rPr>
                <w:rFonts w:ascii="Calibri" w:eastAsia="Times New Roman" w:hAnsi="Calibri" w:cs="Times New Roman"/>
                <w:color w:val="000000"/>
                <w:sz w:val="20"/>
                <w:szCs w:val="20"/>
                <w:lang w:eastAsia="fr-FR"/>
              </w:rPr>
              <w:t>Nom du produit</w:t>
            </w:r>
          </w:p>
        </w:tc>
        <w:tc>
          <w:tcPr>
            <w:tcW w:w="1751"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B104DD" w:rsidRPr="0030526F" w:rsidRDefault="00B104DD" w:rsidP="0030526F">
            <w:pPr>
              <w:spacing w:after="0" w:line="240" w:lineRule="auto"/>
              <w:jc w:val="center"/>
              <w:rPr>
                <w:rFonts w:ascii="Calibri" w:eastAsia="Times New Roman" w:hAnsi="Calibri" w:cs="Times New Roman"/>
                <w:color w:val="000000"/>
                <w:sz w:val="20"/>
                <w:szCs w:val="20"/>
                <w:lang w:eastAsia="fr-FR"/>
              </w:rPr>
            </w:pPr>
            <w:r w:rsidRPr="0030526F">
              <w:rPr>
                <w:rFonts w:ascii="Calibri" w:eastAsia="Times New Roman" w:hAnsi="Calibri" w:cs="Times New Roman"/>
                <w:color w:val="000000"/>
                <w:sz w:val="20"/>
                <w:szCs w:val="20"/>
                <w:lang w:eastAsia="fr-FR"/>
              </w:rPr>
              <w:t>Format</w:t>
            </w:r>
          </w:p>
        </w:tc>
        <w:tc>
          <w:tcPr>
            <w:tcW w:w="1368" w:type="dxa"/>
            <w:tcBorders>
              <w:top w:val="single" w:sz="4" w:space="0" w:color="auto"/>
              <w:left w:val="nil"/>
              <w:bottom w:val="single" w:sz="4" w:space="0" w:color="auto"/>
              <w:right w:val="nil"/>
            </w:tcBorders>
            <w:shd w:val="clear" w:color="000000" w:fill="D8D8D8"/>
            <w:noWrap/>
            <w:vAlign w:val="bottom"/>
            <w:hideMark/>
          </w:tcPr>
          <w:p w:rsidR="00B104DD" w:rsidRPr="0030526F" w:rsidRDefault="00B104DD" w:rsidP="0030526F">
            <w:pPr>
              <w:spacing w:after="0" w:line="240" w:lineRule="auto"/>
              <w:jc w:val="center"/>
              <w:rPr>
                <w:rFonts w:ascii="Calibri" w:eastAsia="Times New Roman" w:hAnsi="Calibri" w:cs="Times New Roman"/>
                <w:color w:val="000000"/>
                <w:sz w:val="20"/>
                <w:szCs w:val="20"/>
                <w:lang w:eastAsia="fr-FR"/>
              </w:rPr>
            </w:pPr>
            <w:r w:rsidRPr="0030526F">
              <w:rPr>
                <w:rFonts w:ascii="Calibri" w:eastAsia="Times New Roman" w:hAnsi="Calibri" w:cs="Times New Roman"/>
                <w:color w:val="000000"/>
                <w:sz w:val="20"/>
                <w:szCs w:val="20"/>
                <w:lang w:eastAsia="fr-FR"/>
              </w:rPr>
              <w:t>Code article</w:t>
            </w:r>
          </w:p>
        </w:tc>
        <w:tc>
          <w:tcPr>
            <w:tcW w:w="1771"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B104DD" w:rsidRPr="0030526F" w:rsidRDefault="00B104DD" w:rsidP="0030526F">
            <w:pPr>
              <w:spacing w:after="0" w:line="240" w:lineRule="auto"/>
              <w:jc w:val="center"/>
              <w:rPr>
                <w:rFonts w:ascii="Calibri" w:eastAsia="Times New Roman" w:hAnsi="Calibri" w:cs="Times New Roman"/>
                <w:color w:val="000000"/>
                <w:sz w:val="20"/>
                <w:szCs w:val="20"/>
                <w:lang w:eastAsia="fr-FR"/>
              </w:rPr>
            </w:pPr>
            <w:r w:rsidRPr="0030526F">
              <w:rPr>
                <w:rFonts w:ascii="Calibri" w:eastAsia="Times New Roman" w:hAnsi="Calibri" w:cs="Times New Roman"/>
                <w:color w:val="000000"/>
                <w:sz w:val="20"/>
                <w:szCs w:val="20"/>
                <w:lang w:eastAsia="fr-FR"/>
              </w:rPr>
              <w:t>Code EAN</w:t>
            </w:r>
            <w:r>
              <w:rPr>
                <w:rFonts w:ascii="Calibri" w:eastAsia="Times New Roman" w:hAnsi="Calibri" w:cs="Times New Roman"/>
                <w:color w:val="000000"/>
                <w:sz w:val="20"/>
                <w:szCs w:val="20"/>
                <w:lang w:eastAsia="fr-FR"/>
              </w:rPr>
              <w:t xml:space="preserve"> produit </w:t>
            </w:r>
          </w:p>
        </w:tc>
        <w:tc>
          <w:tcPr>
            <w:tcW w:w="1605" w:type="dxa"/>
            <w:tcBorders>
              <w:top w:val="single" w:sz="4" w:space="0" w:color="auto"/>
              <w:left w:val="single" w:sz="4" w:space="0" w:color="auto"/>
              <w:bottom w:val="single" w:sz="4" w:space="0" w:color="auto"/>
              <w:right w:val="single" w:sz="4" w:space="0" w:color="auto"/>
            </w:tcBorders>
            <w:shd w:val="clear" w:color="000000" w:fill="D8D8D8"/>
          </w:tcPr>
          <w:p w:rsidR="00B104DD" w:rsidRPr="0030526F" w:rsidRDefault="00B104DD" w:rsidP="0030526F">
            <w:pPr>
              <w:spacing w:after="0" w:line="240" w:lineRule="auto"/>
              <w:jc w:val="center"/>
              <w:rPr>
                <w:rFonts w:ascii="Calibri" w:eastAsia="Times New Roman" w:hAnsi="Calibri" w:cs="Times New Roman"/>
                <w:color w:val="000000"/>
                <w:sz w:val="20"/>
                <w:szCs w:val="20"/>
                <w:lang w:eastAsia="fr-FR"/>
              </w:rPr>
            </w:pPr>
            <w:r w:rsidRPr="0030526F">
              <w:rPr>
                <w:rFonts w:ascii="Calibri" w:eastAsia="Times New Roman" w:hAnsi="Calibri" w:cs="Times New Roman"/>
                <w:color w:val="000000"/>
                <w:sz w:val="20"/>
                <w:szCs w:val="20"/>
                <w:lang w:eastAsia="fr-FR"/>
              </w:rPr>
              <w:t>Code EAN</w:t>
            </w:r>
            <w:r>
              <w:rPr>
                <w:rFonts w:ascii="Calibri" w:eastAsia="Times New Roman" w:hAnsi="Calibri" w:cs="Times New Roman"/>
                <w:color w:val="000000"/>
                <w:sz w:val="20"/>
                <w:szCs w:val="20"/>
                <w:lang w:eastAsia="fr-FR"/>
              </w:rPr>
              <w:t xml:space="preserve"> carton</w:t>
            </w:r>
          </w:p>
        </w:tc>
      </w:tr>
      <w:tr w:rsidR="00B104DD" w:rsidRPr="0030526F" w:rsidTr="005B106A">
        <w:trPr>
          <w:trHeight w:val="255"/>
        </w:trPr>
        <w:tc>
          <w:tcPr>
            <w:tcW w:w="268" w:type="dxa"/>
            <w:tcBorders>
              <w:top w:val="nil"/>
              <w:left w:val="nil"/>
              <w:bottom w:val="nil"/>
              <w:right w:val="nil"/>
            </w:tcBorders>
            <w:shd w:val="clear" w:color="auto" w:fill="auto"/>
            <w:noWrap/>
            <w:vAlign w:val="center"/>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3773" w:type="dxa"/>
            <w:tcBorders>
              <w:top w:val="single" w:sz="4" w:space="0" w:color="auto"/>
              <w:left w:val="single" w:sz="4" w:space="0" w:color="auto"/>
              <w:bottom w:val="single" w:sz="4" w:space="0" w:color="auto"/>
              <w:right w:val="nil"/>
            </w:tcBorders>
            <w:shd w:val="clear" w:color="auto" w:fill="auto"/>
            <w:vAlign w:val="center"/>
            <w:hideMark/>
          </w:tcPr>
          <w:p w:rsidR="00B104DD" w:rsidRPr="0030526F" w:rsidRDefault="00B104DD" w:rsidP="00086103">
            <w:pPr>
              <w:spacing w:after="0" w:line="240" w:lineRule="auto"/>
              <w:jc w:val="center"/>
              <w:rPr>
                <w:rFonts w:ascii="Calibri" w:eastAsia="Times New Roman" w:hAnsi="Calibri" w:cs="Times New Roman"/>
                <w:b/>
                <w:bCs/>
                <w:color w:val="000000"/>
                <w:sz w:val="20"/>
                <w:szCs w:val="20"/>
                <w:lang w:eastAsia="fr-FR"/>
              </w:rPr>
            </w:pPr>
            <w:r w:rsidRPr="0030526F">
              <w:rPr>
                <w:rFonts w:ascii="Calibri" w:eastAsia="Times New Roman" w:hAnsi="Calibri" w:cs="Times New Roman"/>
                <w:b/>
                <w:bCs/>
                <w:color w:val="000000"/>
                <w:sz w:val="20"/>
                <w:szCs w:val="20"/>
                <w:lang w:eastAsia="fr-FR"/>
              </w:rPr>
              <w:t>Huile d'olive</w:t>
            </w:r>
            <w:r>
              <w:rPr>
                <w:rFonts w:ascii="Calibri" w:eastAsia="Times New Roman" w:hAnsi="Calibri" w:cs="Times New Roman"/>
                <w:b/>
                <w:bCs/>
                <w:color w:val="000000"/>
                <w:sz w:val="20"/>
                <w:szCs w:val="20"/>
                <w:lang w:eastAsia="fr-FR"/>
              </w:rPr>
              <w:t xml:space="preserve"> biologique</w:t>
            </w:r>
            <w:r w:rsidRPr="0030526F">
              <w:rPr>
                <w:rFonts w:ascii="Calibri" w:eastAsia="Times New Roman" w:hAnsi="Calibri" w:cs="Times New Roman"/>
                <w:b/>
                <w:bCs/>
                <w:color w:val="000000"/>
                <w:sz w:val="20"/>
                <w:szCs w:val="20"/>
                <w:lang w:eastAsia="fr-FR"/>
              </w:rPr>
              <w:t xml:space="preserve"> </w:t>
            </w:r>
            <w:r w:rsidR="00086103">
              <w:rPr>
                <w:rFonts w:ascii="Calibri" w:eastAsia="Times New Roman" w:hAnsi="Calibri" w:cs="Times New Roman"/>
                <w:b/>
                <w:bCs/>
                <w:color w:val="000000"/>
                <w:sz w:val="20"/>
                <w:szCs w:val="20"/>
                <w:lang w:eastAsia="fr-FR"/>
              </w:rPr>
              <w:t>citron</w:t>
            </w:r>
            <w:r w:rsidR="00F14240">
              <w:rPr>
                <w:rFonts w:ascii="Calibri" w:eastAsia="Times New Roman" w:hAnsi="Calibri" w:cs="Times New Roman"/>
                <w:b/>
                <w:bCs/>
                <w:color w:val="000000"/>
                <w:sz w:val="20"/>
                <w:szCs w:val="20"/>
                <w:lang w:eastAsia="fr-FR"/>
              </w:rPr>
              <w:t xml:space="preserve"> &amp; </w:t>
            </w:r>
            <w:r w:rsidR="00086103">
              <w:rPr>
                <w:rFonts w:ascii="Calibri" w:eastAsia="Times New Roman" w:hAnsi="Calibri" w:cs="Times New Roman"/>
                <w:b/>
                <w:bCs/>
                <w:color w:val="000000"/>
                <w:sz w:val="20"/>
                <w:szCs w:val="20"/>
                <w:lang w:eastAsia="fr-FR"/>
              </w:rPr>
              <w:t>gingembre</w:t>
            </w:r>
          </w:p>
        </w:tc>
        <w:tc>
          <w:tcPr>
            <w:tcW w:w="1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4DD" w:rsidRPr="0030526F" w:rsidRDefault="00B104DD" w:rsidP="00F14240">
            <w:pPr>
              <w:spacing w:after="0" w:line="240" w:lineRule="auto"/>
              <w:jc w:val="center"/>
              <w:rPr>
                <w:rFonts w:ascii="Calibri" w:eastAsia="Times New Roman" w:hAnsi="Calibri" w:cs="Times New Roman"/>
                <w:color w:val="000000"/>
                <w:sz w:val="20"/>
                <w:szCs w:val="20"/>
                <w:lang w:eastAsia="fr-FR"/>
              </w:rPr>
            </w:pPr>
            <w:r w:rsidRPr="0030526F">
              <w:rPr>
                <w:rFonts w:ascii="Calibri" w:eastAsia="Times New Roman" w:hAnsi="Calibri" w:cs="Times New Roman"/>
                <w:color w:val="000000"/>
                <w:sz w:val="20"/>
                <w:szCs w:val="20"/>
                <w:lang w:eastAsia="fr-FR"/>
              </w:rPr>
              <w:t xml:space="preserve">Bidon </w:t>
            </w:r>
            <w:r w:rsidR="00086103">
              <w:rPr>
                <w:rFonts w:ascii="Calibri" w:eastAsia="Times New Roman" w:hAnsi="Calibri" w:cs="Times New Roman"/>
                <w:color w:val="000000"/>
                <w:sz w:val="20"/>
                <w:szCs w:val="20"/>
                <w:lang w:eastAsia="fr-FR"/>
              </w:rPr>
              <w:t>jaune</w:t>
            </w:r>
            <w:r w:rsidR="00F14240">
              <w:rPr>
                <w:rFonts w:ascii="Calibri" w:eastAsia="Times New Roman" w:hAnsi="Calibri" w:cs="Times New Roman"/>
                <w:color w:val="000000"/>
                <w:sz w:val="20"/>
                <w:szCs w:val="20"/>
                <w:lang w:eastAsia="fr-FR"/>
              </w:rPr>
              <w:t xml:space="preserve"> </w:t>
            </w:r>
            <w:r w:rsidRPr="0030526F">
              <w:rPr>
                <w:rFonts w:ascii="Calibri" w:eastAsia="Times New Roman" w:hAnsi="Calibri" w:cs="Times New Roman"/>
                <w:color w:val="000000"/>
                <w:sz w:val="20"/>
                <w:szCs w:val="20"/>
                <w:lang w:eastAsia="fr-FR"/>
              </w:rPr>
              <w:t>250 ml</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B104DD" w:rsidRPr="0030526F" w:rsidRDefault="001C3C09" w:rsidP="0030526F">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1H534-CBHA</w:t>
            </w:r>
          </w:p>
        </w:tc>
        <w:tc>
          <w:tcPr>
            <w:tcW w:w="1771" w:type="dxa"/>
            <w:tcBorders>
              <w:top w:val="single" w:sz="4" w:space="0" w:color="auto"/>
              <w:left w:val="nil"/>
              <w:bottom w:val="single" w:sz="4" w:space="0" w:color="auto"/>
              <w:right w:val="single" w:sz="4" w:space="0" w:color="auto"/>
            </w:tcBorders>
            <w:shd w:val="clear" w:color="auto" w:fill="auto"/>
            <w:noWrap/>
            <w:vAlign w:val="center"/>
            <w:hideMark/>
          </w:tcPr>
          <w:p w:rsidR="00B104DD" w:rsidRPr="0030526F" w:rsidRDefault="00086103" w:rsidP="00F17E24">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3</w:t>
            </w:r>
            <w:r w:rsidRPr="00086103">
              <w:rPr>
                <w:rFonts w:ascii="Calibri" w:eastAsia="Times New Roman" w:hAnsi="Calibri" w:cs="Times New Roman"/>
                <w:color w:val="000000"/>
                <w:sz w:val="20"/>
                <w:szCs w:val="20"/>
                <w:lang w:eastAsia="fr-FR"/>
              </w:rPr>
              <w:t>330149300</w:t>
            </w:r>
            <w:r w:rsidR="00F17E24">
              <w:rPr>
                <w:rFonts w:ascii="Calibri" w:eastAsia="Times New Roman" w:hAnsi="Calibri" w:cs="Times New Roman"/>
                <w:color w:val="000000"/>
                <w:sz w:val="20"/>
                <w:szCs w:val="20"/>
                <w:lang w:eastAsia="fr-FR"/>
              </w:rPr>
              <w:t>943</w:t>
            </w:r>
          </w:p>
        </w:tc>
        <w:tc>
          <w:tcPr>
            <w:tcW w:w="1605" w:type="dxa"/>
            <w:tcBorders>
              <w:top w:val="single" w:sz="4" w:space="0" w:color="auto"/>
              <w:left w:val="nil"/>
              <w:bottom w:val="single" w:sz="4" w:space="0" w:color="auto"/>
              <w:right w:val="single" w:sz="4" w:space="0" w:color="auto"/>
            </w:tcBorders>
          </w:tcPr>
          <w:p w:rsidR="00B104DD" w:rsidRPr="0030526F" w:rsidRDefault="00086103" w:rsidP="00F17E24">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3</w:t>
            </w:r>
            <w:r w:rsidRPr="00086103">
              <w:rPr>
                <w:rFonts w:ascii="Calibri" w:eastAsia="Times New Roman" w:hAnsi="Calibri" w:cs="Times New Roman"/>
                <w:color w:val="000000"/>
                <w:sz w:val="20"/>
                <w:szCs w:val="20"/>
                <w:lang w:eastAsia="fr-FR"/>
              </w:rPr>
              <w:t>330149360</w:t>
            </w:r>
            <w:r w:rsidR="00F17E24">
              <w:rPr>
                <w:rFonts w:ascii="Calibri" w:eastAsia="Times New Roman" w:hAnsi="Calibri" w:cs="Times New Roman"/>
                <w:color w:val="000000"/>
                <w:sz w:val="20"/>
                <w:szCs w:val="20"/>
                <w:lang w:eastAsia="fr-FR"/>
              </w:rPr>
              <w:t>947</w:t>
            </w:r>
          </w:p>
        </w:tc>
      </w:tr>
      <w:tr w:rsidR="00B104DD" w:rsidRPr="0030526F" w:rsidTr="005B106A">
        <w:trPr>
          <w:trHeight w:val="255"/>
        </w:trPr>
        <w:tc>
          <w:tcPr>
            <w:tcW w:w="268"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3773" w:type="dxa"/>
            <w:tcBorders>
              <w:top w:val="single" w:sz="4" w:space="0" w:color="auto"/>
              <w:left w:val="nil"/>
              <w:bottom w:val="single" w:sz="4" w:space="0" w:color="auto"/>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751" w:type="dxa"/>
            <w:tcBorders>
              <w:top w:val="single" w:sz="4" w:space="0" w:color="auto"/>
              <w:left w:val="nil"/>
              <w:bottom w:val="single" w:sz="4" w:space="0" w:color="auto"/>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368" w:type="dxa"/>
            <w:tcBorders>
              <w:top w:val="single" w:sz="4" w:space="0" w:color="auto"/>
              <w:left w:val="nil"/>
              <w:bottom w:val="single" w:sz="4" w:space="0" w:color="auto"/>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771" w:type="dxa"/>
            <w:tcBorders>
              <w:top w:val="single" w:sz="4" w:space="0" w:color="auto"/>
              <w:left w:val="nil"/>
              <w:bottom w:val="single" w:sz="4" w:space="0" w:color="auto"/>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605" w:type="dxa"/>
            <w:tcBorders>
              <w:top w:val="single" w:sz="4" w:space="0" w:color="auto"/>
              <w:left w:val="nil"/>
              <w:bottom w:val="single" w:sz="4" w:space="0" w:color="auto"/>
              <w:right w:val="nil"/>
            </w:tcBorders>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r>
      <w:tr w:rsidR="00B104DD" w:rsidRPr="0030526F" w:rsidTr="00B104DD">
        <w:trPr>
          <w:trHeight w:val="255"/>
        </w:trPr>
        <w:tc>
          <w:tcPr>
            <w:tcW w:w="268" w:type="dxa"/>
            <w:tcBorders>
              <w:top w:val="nil"/>
              <w:left w:val="nil"/>
              <w:bottom w:val="nil"/>
              <w:right w:val="single" w:sz="4" w:space="0" w:color="auto"/>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0268" w:type="dxa"/>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r w:rsidRPr="0030526F">
              <w:rPr>
                <w:rFonts w:ascii="Calibri" w:eastAsia="Times New Roman" w:hAnsi="Calibri" w:cs="Times New Roman"/>
                <w:color w:val="000000"/>
                <w:sz w:val="20"/>
                <w:szCs w:val="20"/>
                <w:lang w:eastAsia="fr-FR"/>
              </w:rPr>
              <w:t>Nom règlementaire</w:t>
            </w:r>
          </w:p>
        </w:tc>
      </w:tr>
      <w:tr w:rsidR="00B104DD" w:rsidRPr="0030526F" w:rsidTr="00B104DD">
        <w:trPr>
          <w:trHeight w:val="255"/>
        </w:trPr>
        <w:tc>
          <w:tcPr>
            <w:tcW w:w="268" w:type="dxa"/>
            <w:tcBorders>
              <w:top w:val="nil"/>
              <w:left w:val="nil"/>
              <w:bottom w:val="nil"/>
              <w:right w:val="single" w:sz="4" w:space="0" w:color="auto"/>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0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104DD" w:rsidRPr="0030526F" w:rsidRDefault="00B104DD" w:rsidP="00C32AE1">
            <w:pPr>
              <w:spacing w:after="0" w:line="240" w:lineRule="auto"/>
              <w:rPr>
                <w:rFonts w:ascii="Calibri" w:eastAsia="Times New Roman" w:hAnsi="Calibri" w:cs="Times New Roman"/>
                <w:color w:val="000000"/>
                <w:sz w:val="20"/>
                <w:szCs w:val="20"/>
                <w:lang w:eastAsia="fr-FR"/>
              </w:rPr>
            </w:pPr>
            <w:r w:rsidRPr="0030526F">
              <w:rPr>
                <w:rFonts w:ascii="Calibri" w:eastAsia="Times New Roman" w:hAnsi="Calibri" w:cs="Times New Roman"/>
                <w:color w:val="000000"/>
                <w:sz w:val="20"/>
                <w:szCs w:val="20"/>
                <w:lang w:eastAsia="fr-FR"/>
              </w:rPr>
              <w:t>Préparation culinaire à b</w:t>
            </w:r>
            <w:r w:rsidR="00933BF2">
              <w:rPr>
                <w:rFonts w:ascii="Calibri" w:eastAsia="Times New Roman" w:hAnsi="Calibri" w:cs="Times New Roman"/>
                <w:color w:val="000000"/>
                <w:sz w:val="20"/>
                <w:szCs w:val="20"/>
                <w:lang w:eastAsia="fr-FR"/>
              </w:rPr>
              <w:t xml:space="preserve">ase d'huile d'olive vierge extra </w:t>
            </w:r>
            <w:r w:rsidR="00301169">
              <w:rPr>
                <w:rFonts w:ascii="Calibri" w:eastAsia="Times New Roman" w:hAnsi="Calibri" w:cs="Times New Roman"/>
                <w:color w:val="000000"/>
                <w:sz w:val="20"/>
                <w:szCs w:val="20"/>
                <w:lang w:eastAsia="fr-FR"/>
              </w:rPr>
              <w:t xml:space="preserve">issue de l’agriculture biologique </w:t>
            </w:r>
            <w:r w:rsidR="00086103">
              <w:rPr>
                <w:rFonts w:ascii="Calibri" w:eastAsia="Times New Roman" w:hAnsi="Calibri" w:cs="Times New Roman"/>
                <w:color w:val="000000"/>
                <w:sz w:val="20"/>
                <w:szCs w:val="20"/>
                <w:lang w:eastAsia="fr-FR"/>
              </w:rPr>
              <w:t>99</w:t>
            </w:r>
            <w:r w:rsidR="00F14240">
              <w:rPr>
                <w:rFonts w:ascii="Calibri" w:eastAsia="Times New Roman" w:hAnsi="Calibri" w:cs="Times New Roman"/>
                <w:color w:val="000000"/>
                <w:sz w:val="20"/>
                <w:szCs w:val="20"/>
                <w:lang w:eastAsia="fr-FR"/>
              </w:rPr>
              <w:t>%</w:t>
            </w:r>
            <w:r w:rsidRPr="0030526F">
              <w:rPr>
                <w:rFonts w:ascii="Calibri" w:eastAsia="Times New Roman" w:hAnsi="Calibri" w:cs="Times New Roman"/>
                <w:color w:val="000000"/>
                <w:sz w:val="20"/>
                <w:szCs w:val="20"/>
                <w:lang w:eastAsia="fr-FR"/>
              </w:rPr>
              <w:t xml:space="preserve"> et d'extrait</w:t>
            </w:r>
            <w:r w:rsidR="00086103">
              <w:rPr>
                <w:rFonts w:ascii="Calibri" w:eastAsia="Times New Roman" w:hAnsi="Calibri" w:cs="Times New Roman"/>
                <w:color w:val="000000"/>
                <w:sz w:val="20"/>
                <w:szCs w:val="20"/>
                <w:lang w:eastAsia="fr-FR"/>
              </w:rPr>
              <w:t xml:space="preserve"> de citron 0.2% et </w:t>
            </w:r>
            <w:r w:rsidRPr="0030526F">
              <w:rPr>
                <w:rFonts w:ascii="Calibri" w:eastAsia="Times New Roman" w:hAnsi="Calibri" w:cs="Times New Roman"/>
                <w:color w:val="000000"/>
                <w:sz w:val="20"/>
                <w:szCs w:val="20"/>
                <w:lang w:eastAsia="fr-FR"/>
              </w:rPr>
              <w:t xml:space="preserve"> </w:t>
            </w:r>
            <w:r w:rsidR="00086103">
              <w:rPr>
                <w:rFonts w:ascii="Calibri" w:eastAsia="Times New Roman" w:hAnsi="Calibri" w:cs="Times New Roman"/>
                <w:color w:val="000000"/>
                <w:sz w:val="20"/>
                <w:szCs w:val="20"/>
                <w:lang w:eastAsia="fr-FR"/>
              </w:rPr>
              <w:t>d’extrait naturel de gingembre</w:t>
            </w:r>
            <w:r w:rsidR="00C32AE1">
              <w:rPr>
                <w:rFonts w:ascii="Calibri" w:eastAsia="Times New Roman" w:hAnsi="Calibri" w:cs="Times New Roman"/>
                <w:color w:val="000000"/>
                <w:sz w:val="20"/>
                <w:szCs w:val="20"/>
                <w:lang w:eastAsia="fr-FR"/>
              </w:rPr>
              <w:t>. Ingrédients issus de l’A</w:t>
            </w:r>
            <w:r w:rsidR="00301169">
              <w:rPr>
                <w:rFonts w:ascii="Calibri" w:eastAsia="Times New Roman" w:hAnsi="Calibri" w:cs="Times New Roman"/>
                <w:color w:val="000000"/>
                <w:sz w:val="20"/>
                <w:szCs w:val="20"/>
                <w:lang w:eastAsia="fr-FR"/>
              </w:rPr>
              <w:t xml:space="preserve">griculture </w:t>
            </w:r>
            <w:r w:rsidR="00C32AE1">
              <w:rPr>
                <w:rFonts w:ascii="Calibri" w:eastAsia="Times New Roman" w:hAnsi="Calibri" w:cs="Times New Roman"/>
                <w:color w:val="000000"/>
                <w:sz w:val="20"/>
                <w:szCs w:val="20"/>
                <w:lang w:eastAsia="fr-FR"/>
              </w:rPr>
              <w:t>B</w:t>
            </w:r>
            <w:r w:rsidR="00F14240">
              <w:rPr>
                <w:rFonts w:ascii="Calibri" w:eastAsia="Times New Roman" w:hAnsi="Calibri" w:cs="Times New Roman"/>
                <w:color w:val="000000"/>
                <w:sz w:val="20"/>
                <w:szCs w:val="20"/>
                <w:lang w:eastAsia="fr-FR"/>
              </w:rPr>
              <w:t xml:space="preserve">iologique. </w:t>
            </w:r>
          </w:p>
        </w:tc>
      </w:tr>
      <w:tr w:rsidR="00B104DD" w:rsidRPr="0030526F" w:rsidTr="005B106A">
        <w:trPr>
          <w:trHeight w:val="255"/>
        </w:trPr>
        <w:tc>
          <w:tcPr>
            <w:tcW w:w="268"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3773" w:type="dxa"/>
            <w:tcBorders>
              <w:top w:val="single" w:sz="4" w:space="0" w:color="auto"/>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751" w:type="dxa"/>
            <w:tcBorders>
              <w:top w:val="single" w:sz="4" w:space="0" w:color="auto"/>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368" w:type="dxa"/>
            <w:tcBorders>
              <w:top w:val="single" w:sz="4" w:space="0" w:color="auto"/>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771" w:type="dxa"/>
            <w:tcBorders>
              <w:top w:val="single" w:sz="4" w:space="0" w:color="auto"/>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605" w:type="dxa"/>
            <w:tcBorders>
              <w:top w:val="single" w:sz="4" w:space="0" w:color="auto"/>
              <w:left w:val="nil"/>
              <w:bottom w:val="nil"/>
              <w:right w:val="nil"/>
            </w:tcBorders>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r>
      <w:tr w:rsidR="00B104DD" w:rsidRPr="0030526F" w:rsidTr="005B106A">
        <w:trPr>
          <w:trHeight w:val="255"/>
        </w:trPr>
        <w:tc>
          <w:tcPr>
            <w:tcW w:w="268"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3773" w:type="dxa"/>
            <w:tcBorders>
              <w:top w:val="single" w:sz="4" w:space="0" w:color="auto"/>
              <w:left w:val="single" w:sz="4" w:space="0" w:color="auto"/>
              <w:bottom w:val="nil"/>
              <w:right w:val="nil"/>
            </w:tcBorders>
            <w:shd w:val="clear" w:color="000000" w:fill="D8D8D8"/>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r w:rsidRPr="0030526F">
              <w:rPr>
                <w:rFonts w:ascii="Calibri" w:eastAsia="Times New Roman" w:hAnsi="Calibri" w:cs="Times New Roman"/>
                <w:color w:val="000000"/>
                <w:sz w:val="20"/>
                <w:szCs w:val="20"/>
                <w:lang w:eastAsia="fr-FR"/>
              </w:rPr>
              <w:t>Origine</w:t>
            </w:r>
          </w:p>
        </w:tc>
        <w:tc>
          <w:tcPr>
            <w:tcW w:w="1751" w:type="dxa"/>
            <w:tcBorders>
              <w:top w:val="single" w:sz="4" w:space="0" w:color="auto"/>
              <w:left w:val="nil"/>
              <w:bottom w:val="nil"/>
              <w:right w:val="nil"/>
            </w:tcBorders>
            <w:shd w:val="clear" w:color="000000" w:fill="D8D8D8"/>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r w:rsidRPr="0030526F">
              <w:rPr>
                <w:rFonts w:ascii="Calibri" w:eastAsia="Times New Roman" w:hAnsi="Calibri" w:cs="Times New Roman"/>
                <w:color w:val="000000"/>
                <w:sz w:val="20"/>
                <w:szCs w:val="20"/>
                <w:lang w:eastAsia="fr-FR"/>
              </w:rPr>
              <w:t> </w:t>
            </w:r>
          </w:p>
        </w:tc>
        <w:tc>
          <w:tcPr>
            <w:tcW w:w="1368" w:type="dxa"/>
            <w:tcBorders>
              <w:top w:val="single" w:sz="4" w:space="0" w:color="auto"/>
              <w:left w:val="nil"/>
              <w:bottom w:val="nil"/>
              <w:right w:val="nil"/>
            </w:tcBorders>
            <w:shd w:val="clear" w:color="000000" w:fill="D8D8D8"/>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r w:rsidRPr="0030526F">
              <w:rPr>
                <w:rFonts w:ascii="Calibri" w:eastAsia="Times New Roman" w:hAnsi="Calibri" w:cs="Times New Roman"/>
                <w:color w:val="000000"/>
                <w:sz w:val="20"/>
                <w:szCs w:val="20"/>
                <w:lang w:eastAsia="fr-FR"/>
              </w:rPr>
              <w:t> </w:t>
            </w:r>
          </w:p>
        </w:tc>
        <w:tc>
          <w:tcPr>
            <w:tcW w:w="3376" w:type="dxa"/>
            <w:gridSpan w:val="2"/>
            <w:tcBorders>
              <w:top w:val="single" w:sz="4" w:space="0" w:color="auto"/>
              <w:left w:val="nil"/>
              <w:bottom w:val="nil"/>
              <w:right w:val="single" w:sz="4" w:space="0" w:color="auto"/>
            </w:tcBorders>
            <w:shd w:val="clear" w:color="000000" w:fill="D8D8D8"/>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r w:rsidRPr="0030526F">
              <w:rPr>
                <w:rFonts w:ascii="Calibri" w:eastAsia="Times New Roman" w:hAnsi="Calibri" w:cs="Times New Roman"/>
                <w:color w:val="000000"/>
                <w:sz w:val="20"/>
                <w:szCs w:val="20"/>
                <w:lang w:eastAsia="fr-FR"/>
              </w:rPr>
              <w:t> </w:t>
            </w:r>
          </w:p>
        </w:tc>
      </w:tr>
      <w:tr w:rsidR="00B104DD" w:rsidRPr="0030526F" w:rsidTr="00B104DD">
        <w:trPr>
          <w:trHeight w:val="540"/>
        </w:trPr>
        <w:tc>
          <w:tcPr>
            <w:tcW w:w="268"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026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01169" w:rsidRDefault="005B106A" w:rsidP="00301169">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France. La maison A L</w:t>
            </w:r>
            <w:r w:rsidR="00301169">
              <w:rPr>
                <w:rFonts w:ascii="Calibri" w:eastAsia="Times New Roman" w:hAnsi="Calibri" w:cs="Times New Roman"/>
                <w:color w:val="000000"/>
                <w:sz w:val="20"/>
                <w:szCs w:val="20"/>
                <w:lang w:eastAsia="fr-FR"/>
              </w:rPr>
              <w:t>’Olivier a toujours été concernée par les questions relatives à la santé par la nourriture.</w:t>
            </w:r>
          </w:p>
          <w:p w:rsidR="00B104DD" w:rsidRPr="0030526F" w:rsidRDefault="00301169" w:rsidP="00301169">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C’est pourquoi, nous avons élaboré</w:t>
            </w:r>
            <w:r w:rsidR="00B104DD" w:rsidRPr="0030526F">
              <w:rPr>
                <w:rFonts w:ascii="Calibri" w:eastAsia="Times New Roman" w:hAnsi="Calibri" w:cs="Times New Roman"/>
                <w:color w:val="000000"/>
                <w:sz w:val="20"/>
                <w:szCs w:val="20"/>
                <w:lang w:eastAsia="fr-FR"/>
              </w:rPr>
              <w:t xml:space="preserve"> une gamme d'huiles d'olive </w:t>
            </w:r>
            <w:r w:rsidR="00933BF2">
              <w:rPr>
                <w:rFonts w:ascii="Calibri" w:eastAsia="Times New Roman" w:hAnsi="Calibri" w:cs="Times New Roman"/>
                <w:color w:val="000000"/>
                <w:sz w:val="20"/>
                <w:szCs w:val="20"/>
                <w:lang w:eastAsia="fr-FR"/>
              </w:rPr>
              <w:t xml:space="preserve">issue de l’agriculture biologique </w:t>
            </w:r>
            <w:r w:rsidR="00B104DD" w:rsidRPr="0030526F">
              <w:rPr>
                <w:rFonts w:ascii="Calibri" w:eastAsia="Times New Roman" w:hAnsi="Calibri" w:cs="Times New Roman"/>
                <w:color w:val="000000"/>
                <w:sz w:val="20"/>
                <w:szCs w:val="20"/>
                <w:lang w:eastAsia="fr-FR"/>
              </w:rPr>
              <w:t xml:space="preserve">aromatisées à partir de plantes fraîches, de champignons, de fruits ou d'épices, selon une recette originale de capture des saveurs. </w:t>
            </w:r>
          </w:p>
        </w:tc>
      </w:tr>
      <w:tr w:rsidR="00B104DD" w:rsidRPr="0030526F" w:rsidTr="005B106A">
        <w:trPr>
          <w:trHeight w:val="255"/>
        </w:trPr>
        <w:tc>
          <w:tcPr>
            <w:tcW w:w="268"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3773"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751"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368"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771"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605" w:type="dxa"/>
            <w:tcBorders>
              <w:top w:val="nil"/>
              <w:left w:val="nil"/>
              <w:bottom w:val="nil"/>
              <w:right w:val="nil"/>
            </w:tcBorders>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r>
      <w:tr w:rsidR="00B104DD" w:rsidRPr="0030526F" w:rsidTr="005B106A">
        <w:trPr>
          <w:trHeight w:val="255"/>
        </w:trPr>
        <w:tc>
          <w:tcPr>
            <w:tcW w:w="268"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3773" w:type="dxa"/>
            <w:tcBorders>
              <w:top w:val="single" w:sz="4" w:space="0" w:color="auto"/>
              <w:left w:val="single" w:sz="4" w:space="0" w:color="auto"/>
              <w:bottom w:val="nil"/>
              <w:right w:val="nil"/>
            </w:tcBorders>
            <w:shd w:val="clear" w:color="000000" w:fill="D8D8D8"/>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r w:rsidRPr="0030526F">
              <w:rPr>
                <w:rFonts w:ascii="Calibri" w:eastAsia="Times New Roman" w:hAnsi="Calibri" w:cs="Times New Roman"/>
                <w:color w:val="000000"/>
                <w:sz w:val="20"/>
                <w:szCs w:val="20"/>
                <w:lang w:eastAsia="fr-FR"/>
              </w:rPr>
              <w:t>Composition</w:t>
            </w:r>
          </w:p>
        </w:tc>
        <w:tc>
          <w:tcPr>
            <w:tcW w:w="1751" w:type="dxa"/>
            <w:tcBorders>
              <w:top w:val="single" w:sz="4" w:space="0" w:color="auto"/>
              <w:left w:val="nil"/>
              <w:bottom w:val="nil"/>
              <w:right w:val="nil"/>
            </w:tcBorders>
            <w:shd w:val="clear" w:color="000000" w:fill="D8D8D8"/>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r w:rsidRPr="0030526F">
              <w:rPr>
                <w:rFonts w:ascii="Calibri" w:eastAsia="Times New Roman" w:hAnsi="Calibri" w:cs="Times New Roman"/>
                <w:color w:val="000000"/>
                <w:sz w:val="20"/>
                <w:szCs w:val="20"/>
                <w:lang w:eastAsia="fr-FR"/>
              </w:rPr>
              <w:t> </w:t>
            </w:r>
          </w:p>
        </w:tc>
        <w:tc>
          <w:tcPr>
            <w:tcW w:w="1368" w:type="dxa"/>
            <w:tcBorders>
              <w:top w:val="single" w:sz="4" w:space="0" w:color="auto"/>
              <w:left w:val="nil"/>
              <w:bottom w:val="nil"/>
              <w:right w:val="nil"/>
            </w:tcBorders>
            <w:shd w:val="clear" w:color="000000" w:fill="D8D8D8"/>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r w:rsidRPr="0030526F">
              <w:rPr>
                <w:rFonts w:ascii="Calibri" w:eastAsia="Times New Roman" w:hAnsi="Calibri" w:cs="Times New Roman"/>
                <w:color w:val="000000"/>
                <w:sz w:val="20"/>
                <w:szCs w:val="20"/>
                <w:lang w:eastAsia="fr-FR"/>
              </w:rPr>
              <w:t> </w:t>
            </w:r>
          </w:p>
        </w:tc>
        <w:tc>
          <w:tcPr>
            <w:tcW w:w="3376" w:type="dxa"/>
            <w:gridSpan w:val="2"/>
            <w:tcBorders>
              <w:top w:val="single" w:sz="4" w:space="0" w:color="auto"/>
              <w:left w:val="nil"/>
              <w:bottom w:val="nil"/>
              <w:right w:val="single" w:sz="4" w:space="0" w:color="auto"/>
            </w:tcBorders>
            <w:shd w:val="clear" w:color="000000" w:fill="D8D8D8"/>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r w:rsidRPr="0030526F">
              <w:rPr>
                <w:rFonts w:ascii="Calibri" w:eastAsia="Times New Roman" w:hAnsi="Calibri" w:cs="Times New Roman"/>
                <w:color w:val="000000"/>
                <w:sz w:val="20"/>
                <w:szCs w:val="20"/>
                <w:lang w:eastAsia="fr-FR"/>
              </w:rPr>
              <w:t> </w:t>
            </w:r>
          </w:p>
        </w:tc>
      </w:tr>
      <w:tr w:rsidR="00B104DD" w:rsidRPr="0030526F" w:rsidTr="00B104DD">
        <w:trPr>
          <w:trHeight w:val="255"/>
        </w:trPr>
        <w:tc>
          <w:tcPr>
            <w:tcW w:w="268"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0268" w:type="dxa"/>
            <w:gridSpan w:val="5"/>
            <w:tcBorders>
              <w:top w:val="single" w:sz="4" w:space="0" w:color="auto"/>
              <w:left w:val="single" w:sz="4" w:space="0" w:color="auto"/>
              <w:bottom w:val="nil"/>
              <w:right w:val="single" w:sz="4" w:space="0" w:color="000000"/>
            </w:tcBorders>
            <w:shd w:val="clear" w:color="auto" w:fill="auto"/>
            <w:vAlign w:val="center"/>
            <w:hideMark/>
          </w:tcPr>
          <w:p w:rsidR="00B104DD" w:rsidRPr="0030526F" w:rsidRDefault="00933BF2" w:rsidP="00086103">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Huile d'olive vierge extra*</w:t>
            </w:r>
            <w:r w:rsidR="00C32AE1">
              <w:rPr>
                <w:rFonts w:ascii="Calibri" w:eastAsia="Times New Roman" w:hAnsi="Calibri" w:cs="Times New Roman"/>
                <w:color w:val="000000"/>
                <w:sz w:val="20"/>
                <w:szCs w:val="20"/>
                <w:lang w:eastAsia="fr-FR"/>
              </w:rPr>
              <w:t xml:space="preserve"> 98</w:t>
            </w:r>
            <w:r w:rsidR="00086103">
              <w:rPr>
                <w:rFonts w:ascii="Calibri" w:eastAsia="Times New Roman" w:hAnsi="Calibri" w:cs="Times New Roman"/>
                <w:color w:val="000000"/>
                <w:sz w:val="20"/>
                <w:szCs w:val="20"/>
                <w:lang w:eastAsia="fr-FR"/>
              </w:rPr>
              <w:t>%</w:t>
            </w:r>
            <w:r>
              <w:rPr>
                <w:rFonts w:ascii="Calibri" w:eastAsia="Times New Roman" w:hAnsi="Calibri" w:cs="Times New Roman"/>
                <w:color w:val="000000"/>
                <w:sz w:val="20"/>
                <w:szCs w:val="20"/>
                <w:lang w:eastAsia="fr-FR"/>
              </w:rPr>
              <w:t xml:space="preserve"> </w:t>
            </w:r>
            <w:r w:rsidR="00B104DD" w:rsidRPr="0030526F">
              <w:rPr>
                <w:rFonts w:ascii="Calibri" w:eastAsia="Times New Roman" w:hAnsi="Calibri" w:cs="Times New Roman"/>
                <w:color w:val="000000"/>
                <w:sz w:val="20"/>
                <w:szCs w:val="20"/>
                <w:lang w:eastAsia="fr-FR"/>
              </w:rPr>
              <w:t xml:space="preserve">et extrait </w:t>
            </w:r>
            <w:r w:rsidR="00086103">
              <w:rPr>
                <w:rFonts w:ascii="Calibri" w:eastAsia="Times New Roman" w:hAnsi="Calibri" w:cs="Times New Roman"/>
                <w:color w:val="000000"/>
                <w:sz w:val="20"/>
                <w:szCs w:val="20"/>
                <w:lang w:eastAsia="fr-FR"/>
              </w:rPr>
              <w:t>de citron 0.2% et extrait naturel de gingembre*</w:t>
            </w:r>
            <w:r w:rsidR="006777D4">
              <w:rPr>
                <w:rFonts w:ascii="Calibri" w:eastAsia="Times New Roman" w:hAnsi="Calibri" w:cs="Times New Roman"/>
                <w:color w:val="000000"/>
                <w:sz w:val="20"/>
                <w:szCs w:val="20"/>
                <w:lang w:eastAsia="fr-FR"/>
              </w:rPr>
              <w:t xml:space="preserve"> </w:t>
            </w:r>
            <w:r w:rsidR="005B106A">
              <w:rPr>
                <w:rFonts w:ascii="Calibri" w:eastAsia="Times New Roman" w:hAnsi="Calibri" w:cs="Times New Roman"/>
                <w:color w:val="000000"/>
                <w:sz w:val="20"/>
                <w:szCs w:val="20"/>
                <w:lang w:eastAsia="fr-FR"/>
              </w:rPr>
              <w:t>1.8</w:t>
            </w:r>
            <w:r w:rsidR="00C32AE1">
              <w:rPr>
                <w:rFonts w:ascii="Calibri" w:eastAsia="Times New Roman" w:hAnsi="Calibri" w:cs="Times New Roman"/>
                <w:color w:val="000000"/>
                <w:sz w:val="20"/>
                <w:szCs w:val="20"/>
                <w:lang w:eastAsia="fr-FR"/>
              </w:rPr>
              <w:t>%</w:t>
            </w:r>
            <w:r w:rsidR="00B104DD" w:rsidRPr="0030526F">
              <w:rPr>
                <w:rFonts w:ascii="Calibri" w:eastAsia="Times New Roman" w:hAnsi="Calibri" w:cs="Times New Roman"/>
                <w:color w:val="000000"/>
                <w:sz w:val="20"/>
                <w:szCs w:val="20"/>
                <w:lang w:eastAsia="fr-FR"/>
              </w:rPr>
              <w:t>.</w:t>
            </w:r>
          </w:p>
        </w:tc>
      </w:tr>
      <w:tr w:rsidR="00B104DD" w:rsidRPr="0030526F" w:rsidTr="00B104DD">
        <w:trPr>
          <w:trHeight w:val="255"/>
        </w:trPr>
        <w:tc>
          <w:tcPr>
            <w:tcW w:w="268"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0268" w:type="dxa"/>
            <w:gridSpan w:val="5"/>
            <w:tcBorders>
              <w:top w:val="nil"/>
              <w:left w:val="single" w:sz="4" w:space="0" w:color="auto"/>
              <w:bottom w:val="single" w:sz="4" w:space="0" w:color="auto"/>
              <w:right w:val="single" w:sz="4" w:space="0" w:color="000000"/>
            </w:tcBorders>
            <w:shd w:val="clear" w:color="auto" w:fill="auto"/>
            <w:hideMark/>
          </w:tcPr>
          <w:p w:rsidR="00B104DD" w:rsidRDefault="00086103" w:rsidP="0030526F">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150</w:t>
            </w:r>
            <w:r w:rsidR="00F14240">
              <w:rPr>
                <w:rFonts w:ascii="Calibri" w:eastAsia="Times New Roman" w:hAnsi="Calibri" w:cs="Times New Roman"/>
                <w:color w:val="000000"/>
                <w:sz w:val="20"/>
                <w:szCs w:val="20"/>
                <w:lang w:eastAsia="fr-FR"/>
              </w:rPr>
              <w:t>g d</w:t>
            </w:r>
            <w:r>
              <w:rPr>
                <w:rFonts w:ascii="Calibri" w:eastAsia="Times New Roman" w:hAnsi="Calibri" w:cs="Times New Roman"/>
                <w:color w:val="000000"/>
                <w:sz w:val="20"/>
                <w:szCs w:val="20"/>
                <w:lang w:eastAsia="fr-FR"/>
              </w:rPr>
              <w:t>e gingembre</w:t>
            </w:r>
            <w:r w:rsidR="00F14240">
              <w:rPr>
                <w:rFonts w:ascii="Calibri" w:eastAsia="Times New Roman" w:hAnsi="Calibri" w:cs="Times New Roman"/>
                <w:color w:val="000000"/>
                <w:sz w:val="20"/>
                <w:szCs w:val="20"/>
                <w:lang w:eastAsia="fr-FR"/>
              </w:rPr>
              <w:t xml:space="preserve"> </w:t>
            </w:r>
            <w:r w:rsidR="00933BF2">
              <w:rPr>
                <w:rFonts w:ascii="Calibri" w:eastAsia="Times New Roman" w:hAnsi="Calibri" w:cs="Times New Roman"/>
                <w:color w:val="000000"/>
                <w:sz w:val="20"/>
                <w:szCs w:val="20"/>
                <w:lang w:eastAsia="fr-FR"/>
              </w:rPr>
              <w:t>sont nécessaires à l’aromatisa</w:t>
            </w:r>
            <w:r w:rsidR="005B106A">
              <w:rPr>
                <w:rFonts w:ascii="Calibri" w:eastAsia="Times New Roman" w:hAnsi="Calibri" w:cs="Times New Roman"/>
                <w:color w:val="000000"/>
                <w:sz w:val="20"/>
                <w:szCs w:val="20"/>
                <w:lang w:eastAsia="fr-FR"/>
              </w:rPr>
              <w:t>tion de 1 litre d’huile d’olive</w:t>
            </w:r>
            <w:r w:rsidR="00933BF2">
              <w:rPr>
                <w:rFonts w:ascii="Calibri" w:eastAsia="Times New Roman" w:hAnsi="Calibri" w:cs="Times New Roman"/>
                <w:color w:val="000000"/>
                <w:sz w:val="20"/>
                <w:szCs w:val="20"/>
                <w:lang w:eastAsia="fr-FR"/>
              </w:rPr>
              <w:t>.</w:t>
            </w:r>
          </w:p>
          <w:p w:rsidR="00933BF2" w:rsidRPr="0030526F" w:rsidRDefault="00933BF2" w:rsidP="0030526F">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*ingrédient issu de l’agriculture biologique.</w:t>
            </w:r>
          </w:p>
        </w:tc>
      </w:tr>
      <w:tr w:rsidR="00B104DD" w:rsidRPr="0030526F" w:rsidTr="005B106A">
        <w:trPr>
          <w:trHeight w:val="255"/>
        </w:trPr>
        <w:tc>
          <w:tcPr>
            <w:tcW w:w="268"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3773"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751"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368"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771"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605" w:type="dxa"/>
            <w:tcBorders>
              <w:top w:val="nil"/>
              <w:left w:val="nil"/>
              <w:bottom w:val="nil"/>
              <w:right w:val="nil"/>
            </w:tcBorders>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r>
      <w:tr w:rsidR="0033062E" w:rsidRPr="0030526F" w:rsidTr="00A30430">
        <w:trPr>
          <w:trHeight w:val="255"/>
        </w:trPr>
        <w:tc>
          <w:tcPr>
            <w:tcW w:w="268" w:type="dxa"/>
            <w:tcBorders>
              <w:top w:val="nil"/>
              <w:left w:val="nil"/>
              <w:bottom w:val="nil"/>
              <w:right w:val="nil"/>
            </w:tcBorders>
            <w:shd w:val="clear" w:color="auto" w:fill="auto"/>
            <w:noWrap/>
            <w:vAlign w:val="bottom"/>
            <w:hideMark/>
          </w:tcPr>
          <w:p w:rsidR="0033062E" w:rsidRPr="0030526F" w:rsidRDefault="0033062E" w:rsidP="0030526F">
            <w:pPr>
              <w:spacing w:after="0" w:line="240" w:lineRule="auto"/>
              <w:rPr>
                <w:rFonts w:ascii="Calibri" w:eastAsia="Times New Roman" w:hAnsi="Calibri" w:cs="Times New Roman"/>
                <w:color w:val="000000"/>
                <w:sz w:val="20"/>
                <w:szCs w:val="20"/>
                <w:lang w:eastAsia="fr-FR"/>
              </w:rPr>
            </w:pPr>
          </w:p>
        </w:tc>
        <w:tc>
          <w:tcPr>
            <w:tcW w:w="10268" w:type="dxa"/>
            <w:gridSpan w:val="5"/>
            <w:tcBorders>
              <w:top w:val="single" w:sz="4" w:space="0" w:color="auto"/>
              <w:left w:val="single" w:sz="4" w:space="0" w:color="auto"/>
              <w:bottom w:val="nil"/>
              <w:right w:val="single" w:sz="4" w:space="0" w:color="000000"/>
            </w:tcBorders>
            <w:shd w:val="clear" w:color="000000" w:fill="D8D8D8"/>
            <w:noWrap/>
            <w:vAlign w:val="bottom"/>
            <w:hideMark/>
          </w:tcPr>
          <w:p w:rsidR="0033062E" w:rsidRPr="0030526F" w:rsidRDefault="0033062E" w:rsidP="0030526F">
            <w:pPr>
              <w:spacing w:after="0" w:line="240" w:lineRule="auto"/>
              <w:rPr>
                <w:rFonts w:ascii="Calibri" w:eastAsia="Times New Roman" w:hAnsi="Calibri" w:cs="Times New Roman"/>
                <w:color w:val="000000"/>
                <w:sz w:val="20"/>
                <w:szCs w:val="20"/>
                <w:lang w:eastAsia="fr-FR"/>
              </w:rPr>
            </w:pPr>
            <w:r w:rsidRPr="0030526F">
              <w:rPr>
                <w:rFonts w:ascii="Calibri" w:eastAsia="Times New Roman" w:hAnsi="Calibri" w:cs="Times New Roman"/>
                <w:color w:val="000000"/>
                <w:sz w:val="20"/>
                <w:szCs w:val="20"/>
                <w:lang w:eastAsia="fr-FR"/>
              </w:rPr>
              <w:t>Profil gustatif</w:t>
            </w:r>
          </w:p>
        </w:tc>
      </w:tr>
      <w:tr w:rsidR="0033062E" w:rsidRPr="0030526F" w:rsidTr="00E522FE">
        <w:trPr>
          <w:trHeight w:val="255"/>
        </w:trPr>
        <w:tc>
          <w:tcPr>
            <w:tcW w:w="268" w:type="dxa"/>
            <w:tcBorders>
              <w:top w:val="nil"/>
              <w:left w:val="nil"/>
              <w:bottom w:val="nil"/>
              <w:right w:val="nil"/>
            </w:tcBorders>
            <w:shd w:val="clear" w:color="auto" w:fill="auto"/>
            <w:noWrap/>
            <w:vAlign w:val="bottom"/>
            <w:hideMark/>
          </w:tcPr>
          <w:p w:rsidR="0033062E" w:rsidRPr="0030526F" w:rsidRDefault="0033062E" w:rsidP="0030526F">
            <w:pPr>
              <w:spacing w:after="0" w:line="240" w:lineRule="auto"/>
              <w:rPr>
                <w:rFonts w:ascii="Calibri" w:eastAsia="Times New Roman" w:hAnsi="Calibri" w:cs="Times New Roman"/>
                <w:color w:val="000000"/>
                <w:sz w:val="20"/>
                <w:szCs w:val="20"/>
                <w:lang w:eastAsia="fr-FR"/>
              </w:rPr>
            </w:pPr>
          </w:p>
        </w:tc>
        <w:tc>
          <w:tcPr>
            <w:tcW w:w="1026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33062E" w:rsidRPr="0030526F" w:rsidRDefault="00086103" w:rsidP="00F14240">
            <w:pPr>
              <w:spacing w:after="0" w:line="240" w:lineRule="auto"/>
              <w:rPr>
                <w:rFonts w:ascii="Calibri" w:eastAsia="Times New Roman" w:hAnsi="Calibri" w:cs="Times New Roman"/>
                <w:color w:val="000000"/>
                <w:sz w:val="20"/>
                <w:szCs w:val="20"/>
                <w:lang w:eastAsia="fr-FR"/>
              </w:rPr>
            </w:pPr>
            <w:r w:rsidRPr="002E43C7">
              <w:rPr>
                <w:rFonts w:ascii="Calibri" w:eastAsia="Times New Roman" w:hAnsi="Calibri" w:cs="Times New Roman"/>
                <w:color w:val="000000"/>
                <w:sz w:val="20"/>
                <w:szCs w:val="20"/>
                <w:lang w:eastAsia="fr-FR"/>
              </w:rPr>
              <w:t xml:space="preserve">Cette huile présente une belle complémentarité des deux saveurs: la fraîcheur acidulée du citron et le parfum brûlant du </w:t>
            </w:r>
            <w:r w:rsidRPr="002E43C7">
              <w:rPr>
                <w:rFonts w:ascii="Calibri" w:eastAsia="Times New Roman" w:hAnsi="Calibri" w:cs="Times New Roman"/>
                <w:color w:val="000000"/>
                <w:sz w:val="20"/>
                <w:szCs w:val="20"/>
                <w:lang w:eastAsia="fr-FR"/>
              </w:rPr>
              <w:lastRenderedPageBreak/>
              <w:t>rhizome de gingembre.</w:t>
            </w:r>
          </w:p>
        </w:tc>
      </w:tr>
      <w:tr w:rsidR="00B104DD" w:rsidRPr="0030526F" w:rsidTr="005B106A">
        <w:trPr>
          <w:trHeight w:val="255"/>
        </w:trPr>
        <w:tc>
          <w:tcPr>
            <w:tcW w:w="268"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3773"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751"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368"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771"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605" w:type="dxa"/>
            <w:tcBorders>
              <w:top w:val="nil"/>
              <w:left w:val="nil"/>
              <w:bottom w:val="nil"/>
              <w:right w:val="nil"/>
            </w:tcBorders>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r>
      <w:tr w:rsidR="0033062E" w:rsidRPr="0030526F" w:rsidTr="005B106A">
        <w:trPr>
          <w:trHeight w:val="255"/>
        </w:trPr>
        <w:tc>
          <w:tcPr>
            <w:tcW w:w="268" w:type="dxa"/>
            <w:tcBorders>
              <w:top w:val="nil"/>
              <w:left w:val="nil"/>
              <w:bottom w:val="nil"/>
              <w:right w:val="nil"/>
            </w:tcBorders>
            <w:shd w:val="clear" w:color="auto" w:fill="auto"/>
            <w:noWrap/>
            <w:vAlign w:val="bottom"/>
            <w:hideMark/>
          </w:tcPr>
          <w:p w:rsidR="0033062E" w:rsidRPr="0030526F" w:rsidRDefault="0033062E" w:rsidP="0030526F">
            <w:pPr>
              <w:spacing w:after="0" w:line="240" w:lineRule="auto"/>
              <w:rPr>
                <w:rFonts w:ascii="Calibri" w:eastAsia="Times New Roman" w:hAnsi="Calibri" w:cs="Times New Roman"/>
                <w:color w:val="000000"/>
                <w:sz w:val="20"/>
                <w:szCs w:val="20"/>
                <w:lang w:eastAsia="fr-FR"/>
              </w:rPr>
            </w:pPr>
          </w:p>
        </w:tc>
        <w:tc>
          <w:tcPr>
            <w:tcW w:w="3773" w:type="dxa"/>
            <w:tcBorders>
              <w:top w:val="single" w:sz="4" w:space="0" w:color="auto"/>
              <w:left w:val="single" w:sz="4" w:space="0" w:color="auto"/>
              <w:bottom w:val="single" w:sz="4" w:space="0" w:color="auto"/>
              <w:right w:val="nil"/>
            </w:tcBorders>
            <w:shd w:val="clear" w:color="000000" w:fill="D8D8D8"/>
            <w:noWrap/>
            <w:vAlign w:val="bottom"/>
            <w:hideMark/>
          </w:tcPr>
          <w:p w:rsidR="0033062E" w:rsidRPr="0030526F" w:rsidRDefault="0033062E" w:rsidP="0030526F">
            <w:pPr>
              <w:spacing w:after="0" w:line="240" w:lineRule="auto"/>
              <w:rPr>
                <w:rFonts w:ascii="Calibri" w:eastAsia="Times New Roman" w:hAnsi="Calibri" w:cs="Times New Roman"/>
                <w:color w:val="000000"/>
                <w:sz w:val="20"/>
                <w:szCs w:val="20"/>
                <w:lang w:eastAsia="fr-FR"/>
              </w:rPr>
            </w:pPr>
            <w:r w:rsidRPr="0030526F">
              <w:rPr>
                <w:rFonts w:ascii="Calibri" w:eastAsia="Times New Roman" w:hAnsi="Calibri" w:cs="Times New Roman"/>
                <w:color w:val="000000"/>
                <w:sz w:val="20"/>
                <w:szCs w:val="20"/>
                <w:lang w:eastAsia="fr-FR"/>
              </w:rPr>
              <w:t>Utilisations</w:t>
            </w:r>
          </w:p>
        </w:tc>
        <w:tc>
          <w:tcPr>
            <w:tcW w:w="1751" w:type="dxa"/>
            <w:tcBorders>
              <w:top w:val="single" w:sz="4" w:space="0" w:color="auto"/>
              <w:left w:val="nil"/>
              <w:bottom w:val="single" w:sz="4" w:space="0" w:color="auto"/>
              <w:right w:val="nil"/>
            </w:tcBorders>
            <w:shd w:val="clear" w:color="000000" w:fill="D8D8D8"/>
            <w:noWrap/>
            <w:vAlign w:val="bottom"/>
            <w:hideMark/>
          </w:tcPr>
          <w:p w:rsidR="0033062E" w:rsidRPr="0030526F" w:rsidRDefault="0033062E" w:rsidP="0030526F">
            <w:pPr>
              <w:spacing w:after="0" w:line="240" w:lineRule="auto"/>
              <w:rPr>
                <w:rFonts w:ascii="Calibri" w:eastAsia="Times New Roman" w:hAnsi="Calibri" w:cs="Times New Roman"/>
                <w:color w:val="000000"/>
                <w:sz w:val="20"/>
                <w:szCs w:val="20"/>
                <w:lang w:eastAsia="fr-FR"/>
              </w:rPr>
            </w:pPr>
            <w:r w:rsidRPr="0030526F">
              <w:rPr>
                <w:rFonts w:ascii="Calibri" w:eastAsia="Times New Roman" w:hAnsi="Calibri" w:cs="Times New Roman"/>
                <w:color w:val="000000"/>
                <w:sz w:val="20"/>
                <w:szCs w:val="20"/>
                <w:lang w:eastAsia="fr-FR"/>
              </w:rPr>
              <w:t> </w:t>
            </w:r>
          </w:p>
        </w:tc>
        <w:tc>
          <w:tcPr>
            <w:tcW w:w="1368" w:type="dxa"/>
            <w:tcBorders>
              <w:top w:val="single" w:sz="4" w:space="0" w:color="auto"/>
              <w:left w:val="nil"/>
              <w:bottom w:val="single" w:sz="4" w:space="0" w:color="auto"/>
              <w:right w:val="nil"/>
            </w:tcBorders>
            <w:shd w:val="clear" w:color="000000" w:fill="D8D8D8"/>
            <w:noWrap/>
            <w:vAlign w:val="bottom"/>
            <w:hideMark/>
          </w:tcPr>
          <w:p w:rsidR="0033062E" w:rsidRPr="0030526F" w:rsidRDefault="0033062E" w:rsidP="0030526F">
            <w:pPr>
              <w:spacing w:after="0" w:line="240" w:lineRule="auto"/>
              <w:rPr>
                <w:rFonts w:ascii="Calibri" w:eastAsia="Times New Roman" w:hAnsi="Calibri" w:cs="Times New Roman"/>
                <w:color w:val="000000"/>
                <w:sz w:val="20"/>
                <w:szCs w:val="20"/>
                <w:lang w:eastAsia="fr-FR"/>
              </w:rPr>
            </w:pPr>
            <w:r w:rsidRPr="0030526F">
              <w:rPr>
                <w:rFonts w:ascii="Calibri" w:eastAsia="Times New Roman" w:hAnsi="Calibri" w:cs="Times New Roman"/>
                <w:color w:val="000000"/>
                <w:sz w:val="20"/>
                <w:szCs w:val="20"/>
                <w:lang w:eastAsia="fr-FR"/>
              </w:rPr>
              <w:t> </w:t>
            </w:r>
          </w:p>
        </w:tc>
        <w:tc>
          <w:tcPr>
            <w:tcW w:w="3376"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33062E" w:rsidRPr="0030526F" w:rsidRDefault="0033062E" w:rsidP="0030526F">
            <w:pPr>
              <w:spacing w:after="0" w:line="240" w:lineRule="auto"/>
              <w:rPr>
                <w:rFonts w:ascii="Calibri" w:eastAsia="Times New Roman" w:hAnsi="Calibri" w:cs="Times New Roman"/>
                <w:color w:val="000000"/>
                <w:sz w:val="20"/>
                <w:szCs w:val="20"/>
                <w:lang w:eastAsia="fr-FR"/>
              </w:rPr>
            </w:pPr>
            <w:r w:rsidRPr="0030526F">
              <w:rPr>
                <w:rFonts w:ascii="Calibri" w:eastAsia="Times New Roman" w:hAnsi="Calibri" w:cs="Times New Roman"/>
                <w:color w:val="000000"/>
                <w:sz w:val="20"/>
                <w:szCs w:val="20"/>
                <w:lang w:eastAsia="fr-FR"/>
              </w:rPr>
              <w:t> </w:t>
            </w:r>
          </w:p>
        </w:tc>
      </w:tr>
      <w:tr w:rsidR="0033062E" w:rsidRPr="0030526F" w:rsidTr="00726ED9">
        <w:trPr>
          <w:trHeight w:val="585"/>
        </w:trPr>
        <w:tc>
          <w:tcPr>
            <w:tcW w:w="268" w:type="dxa"/>
            <w:tcBorders>
              <w:top w:val="nil"/>
              <w:left w:val="nil"/>
              <w:bottom w:val="nil"/>
              <w:right w:val="nil"/>
            </w:tcBorders>
            <w:shd w:val="clear" w:color="auto" w:fill="auto"/>
            <w:noWrap/>
            <w:vAlign w:val="bottom"/>
            <w:hideMark/>
          </w:tcPr>
          <w:p w:rsidR="0033062E" w:rsidRPr="0030526F" w:rsidRDefault="0033062E" w:rsidP="0030526F">
            <w:pPr>
              <w:spacing w:after="0" w:line="240" w:lineRule="auto"/>
              <w:rPr>
                <w:rFonts w:ascii="Calibri" w:eastAsia="Times New Roman" w:hAnsi="Calibri" w:cs="Times New Roman"/>
                <w:color w:val="000000"/>
                <w:sz w:val="20"/>
                <w:szCs w:val="20"/>
                <w:lang w:eastAsia="fr-FR"/>
              </w:rPr>
            </w:pPr>
          </w:p>
        </w:tc>
        <w:tc>
          <w:tcPr>
            <w:tcW w:w="1026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3062E" w:rsidRPr="0030526F" w:rsidRDefault="00086103" w:rsidP="0030526F">
            <w:pPr>
              <w:spacing w:after="0" w:line="240" w:lineRule="auto"/>
              <w:rPr>
                <w:rFonts w:ascii="Calibri" w:eastAsia="Times New Roman" w:hAnsi="Calibri" w:cs="Times New Roman"/>
                <w:color w:val="000000"/>
                <w:sz w:val="20"/>
                <w:szCs w:val="20"/>
                <w:lang w:eastAsia="fr-FR"/>
              </w:rPr>
            </w:pPr>
            <w:r w:rsidRPr="002E43C7">
              <w:rPr>
                <w:rFonts w:ascii="Calibri" w:eastAsia="Times New Roman" w:hAnsi="Calibri" w:cs="Times New Roman"/>
                <w:color w:val="000000"/>
                <w:sz w:val="20"/>
                <w:szCs w:val="20"/>
                <w:lang w:eastAsia="fr-FR"/>
              </w:rPr>
              <w:t>A utiliser dans la préparation de carpaccios et de tartares de poissons ou de fruits de mer. Pour relever les poissons ou les viandes blanches.</w:t>
            </w:r>
          </w:p>
        </w:tc>
      </w:tr>
      <w:tr w:rsidR="00B104DD" w:rsidRPr="0030526F" w:rsidTr="005B106A">
        <w:trPr>
          <w:trHeight w:val="255"/>
        </w:trPr>
        <w:tc>
          <w:tcPr>
            <w:tcW w:w="268"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3773"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751"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368"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771"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605" w:type="dxa"/>
            <w:tcBorders>
              <w:top w:val="nil"/>
              <w:left w:val="nil"/>
              <w:bottom w:val="nil"/>
              <w:right w:val="nil"/>
            </w:tcBorders>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r>
      <w:tr w:rsidR="0033062E" w:rsidRPr="0030526F" w:rsidTr="005B106A">
        <w:trPr>
          <w:trHeight w:val="70"/>
        </w:trPr>
        <w:tc>
          <w:tcPr>
            <w:tcW w:w="268" w:type="dxa"/>
            <w:tcBorders>
              <w:top w:val="nil"/>
              <w:left w:val="nil"/>
              <w:bottom w:val="nil"/>
              <w:right w:val="nil"/>
            </w:tcBorders>
            <w:shd w:val="clear" w:color="auto" w:fill="auto"/>
            <w:noWrap/>
            <w:vAlign w:val="bottom"/>
            <w:hideMark/>
          </w:tcPr>
          <w:p w:rsidR="0033062E" w:rsidRPr="0030526F" w:rsidRDefault="0033062E" w:rsidP="0030526F">
            <w:pPr>
              <w:spacing w:after="0" w:line="240" w:lineRule="auto"/>
              <w:rPr>
                <w:rFonts w:ascii="Calibri" w:eastAsia="Times New Roman" w:hAnsi="Calibri" w:cs="Times New Roman"/>
                <w:color w:val="000000"/>
                <w:sz w:val="20"/>
                <w:szCs w:val="20"/>
                <w:lang w:eastAsia="fr-FR"/>
              </w:rPr>
            </w:pPr>
          </w:p>
        </w:tc>
        <w:tc>
          <w:tcPr>
            <w:tcW w:w="3773" w:type="dxa"/>
            <w:tcBorders>
              <w:top w:val="single" w:sz="4" w:space="0" w:color="auto"/>
              <w:left w:val="single" w:sz="4" w:space="0" w:color="auto"/>
              <w:bottom w:val="single" w:sz="4" w:space="0" w:color="auto"/>
              <w:right w:val="nil"/>
            </w:tcBorders>
            <w:shd w:val="clear" w:color="000000" w:fill="D8D8D8"/>
            <w:noWrap/>
            <w:vAlign w:val="bottom"/>
            <w:hideMark/>
          </w:tcPr>
          <w:p w:rsidR="0033062E" w:rsidRPr="0030526F" w:rsidRDefault="0033062E" w:rsidP="0030526F">
            <w:pPr>
              <w:spacing w:after="0" w:line="240" w:lineRule="auto"/>
              <w:rPr>
                <w:rFonts w:ascii="Calibri" w:eastAsia="Times New Roman" w:hAnsi="Calibri" w:cs="Times New Roman"/>
                <w:color w:val="000000"/>
                <w:sz w:val="20"/>
                <w:szCs w:val="20"/>
                <w:lang w:eastAsia="fr-FR"/>
              </w:rPr>
            </w:pPr>
            <w:r w:rsidRPr="0030526F">
              <w:rPr>
                <w:rFonts w:ascii="Calibri" w:eastAsia="Times New Roman" w:hAnsi="Calibri" w:cs="Times New Roman"/>
                <w:color w:val="000000"/>
                <w:sz w:val="20"/>
                <w:szCs w:val="20"/>
                <w:lang w:eastAsia="fr-FR"/>
              </w:rPr>
              <w:t>Accords</w:t>
            </w:r>
          </w:p>
        </w:tc>
        <w:tc>
          <w:tcPr>
            <w:tcW w:w="1751" w:type="dxa"/>
            <w:tcBorders>
              <w:top w:val="single" w:sz="4" w:space="0" w:color="auto"/>
              <w:left w:val="nil"/>
              <w:bottom w:val="single" w:sz="4" w:space="0" w:color="auto"/>
              <w:right w:val="nil"/>
            </w:tcBorders>
            <w:shd w:val="clear" w:color="000000" w:fill="D8D8D8"/>
            <w:noWrap/>
            <w:vAlign w:val="bottom"/>
            <w:hideMark/>
          </w:tcPr>
          <w:p w:rsidR="0033062E" w:rsidRPr="0030526F" w:rsidRDefault="0033062E" w:rsidP="0030526F">
            <w:pPr>
              <w:spacing w:after="0" w:line="240" w:lineRule="auto"/>
              <w:rPr>
                <w:rFonts w:ascii="Calibri" w:eastAsia="Times New Roman" w:hAnsi="Calibri" w:cs="Times New Roman"/>
                <w:color w:val="000000"/>
                <w:sz w:val="20"/>
                <w:szCs w:val="20"/>
                <w:lang w:eastAsia="fr-FR"/>
              </w:rPr>
            </w:pPr>
            <w:r w:rsidRPr="0030526F">
              <w:rPr>
                <w:rFonts w:ascii="Calibri" w:eastAsia="Times New Roman" w:hAnsi="Calibri" w:cs="Times New Roman"/>
                <w:color w:val="000000"/>
                <w:sz w:val="20"/>
                <w:szCs w:val="20"/>
                <w:lang w:eastAsia="fr-FR"/>
              </w:rPr>
              <w:t> </w:t>
            </w:r>
          </w:p>
        </w:tc>
        <w:tc>
          <w:tcPr>
            <w:tcW w:w="1368" w:type="dxa"/>
            <w:tcBorders>
              <w:top w:val="single" w:sz="4" w:space="0" w:color="auto"/>
              <w:left w:val="nil"/>
              <w:bottom w:val="single" w:sz="4" w:space="0" w:color="auto"/>
              <w:right w:val="nil"/>
            </w:tcBorders>
            <w:shd w:val="clear" w:color="000000" w:fill="D8D8D8"/>
            <w:noWrap/>
            <w:vAlign w:val="bottom"/>
            <w:hideMark/>
          </w:tcPr>
          <w:p w:rsidR="0033062E" w:rsidRPr="0030526F" w:rsidRDefault="0033062E" w:rsidP="0030526F">
            <w:pPr>
              <w:spacing w:after="0" w:line="240" w:lineRule="auto"/>
              <w:rPr>
                <w:rFonts w:ascii="Calibri" w:eastAsia="Times New Roman" w:hAnsi="Calibri" w:cs="Times New Roman"/>
                <w:color w:val="000000"/>
                <w:sz w:val="20"/>
                <w:szCs w:val="20"/>
                <w:lang w:eastAsia="fr-FR"/>
              </w:rPr>
            </w:pPr>
            <w:r w:rsidRPr="0030526F">
              <w:rPr>
                <w:rFonts w:ascii="Calibri" w:eastAsia="Times New Roman" w:hAnsi="Calibri" w:cs="Times New Roman"/>
                <w:color w:val="000000"/>
                <w:sz w:val="20"/>
                <w:szCs w:val="20"/>
                <w:lang w:eastAsia="fr-FR"/>
              </w:rPr>
              <w:t> </w:t>
            </w:r>
          </w:p>
        </w:tc>
        <w:tc>
          <w:tcPr>
            <w:tcW w:w="3376"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33062E" w:rsidRPr="0030526F" w:rsidRDefault="0033062E" w:rsidP="0030526F">
            <w:pPr>
              <w:spacing w:after="0" w:line="240" w:lineRule="auto"/>
              <w:rPr>
                <w:rFonts w:ascii="Calibri" w:eastAsia="Times New Roman" w:hAnsi="Calibri" w:cs="Times New Roman"/>
                <w:color w:val="000000"/>
                <w:sz w:val="20"/>
                <w:szCs w:val="20"/>
                <w:lang w:eastAsia="fr-FR"/>
              </w:rPr>
            </w:pPr>
            <w:r w:rsidRPr="0030526F">
              <w:rPr>
                <w:rFonts w:ascii="Calibri" w:eastAsia="Times New Roman" w:hAnsi="Calibri" w:cs="Times New Roman"/>
                <w:color w:val="000000"/>
                <w:sz w:val="20"/>
                <w:szCs w:val="20"/>
                <w:lang w:eastAsia="fr-FR"/>
              </w:rPr>
              <w:t> </w:t>
            </w:r>
          </w:p>
        </w:tc>
      </w:tr>
      <w:tr w:rsidR="00DD03A0" w:rsidRPr="0030526F" w:rsidTr="00067091">
        <w:trPr>
          <w:trHeight w:val="70"/>
        </w:trPr>
        <w:tc>
          <w:tcPr>
            <w:tcW w:w="268" w:type="dxa"/>
            <w:tcBorders>
              <w:top w:val="nil"/>
              <w:left w:val="nil"/>
              <w:bottom w:val="nil"/>
              <w:right w:val="nil"/>
            </w:tcBorders>
            <w:shd w:val="clear" w:color="auto" w:fill="auto"/>
            <w:noWrap/>
            <w:vAlign w:val="bottom"/>
          </w:tcPr>
          <w:p w:rsidR="00DD03A0" w:rsidRPr="0030526F" w:rsidRDefault="00DD03A0" w:rsidP="0030526F">
            <w:pPr>
              <w:spacing w:after="0" w:line="240" w:lineRule="auto"/>
              <w:rPr>
                <w:rFonts w:ascii="Calibri" w:eastAsia="Times New Roman" w:hAnsi="Calibri" w:cs="Times New Roman"/>
                <w:color w:val="000000"/>
                <w:sz w:val="20"/>
                <w:szCs w:val="20"/>
                <w:lang w:eastAsia="fr-FR"/>
              </w:rPr>
            </w:pPr>
          </w:p>
        </w:tc>
        <w:tc>
          <w:tcPr>
            <w:tcW w:w="10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D03A0" w:rsidRPr="0030526F" w:rsidRDefault="00DD03A0" w:rsidP="0030526F">
            <w:pPr>
              <w:spacing w:after="0" w:line="240" w:lineRule="auto"/>
              <w:rPr>
                <w:rFonts w:ascii="Calibri" w:eastAsia="Times New Roman" w:hAnsi="Calibri" w:cs="Times New Roman"/>
                <w:color w:val="000000"/>
                <w:sz w:val="20"/>
                <w:szCs w:val="20"/>
                <w:lang w:eastAsia="fr-FR"/>
              </w:rPr>
            </w:pPr>
            <w:r w:rsidRPr="002E43C7">
              <w:rPr>
                <w:rFonts w:ascii="Calibri" w:eastAsia="Times New Roman" w:hAnsi="Calibri" w:cs="Times New Roman"/>
                <w:color w:val="000000"/>
                <w:sz w:val="20"/>
                <w:szCs w:val="20"/>
                <w:lang w:eastAsia="fr-FR"/>
              </w:rPr>
              <w:t>Condiment balsamique blanc, vinaigre à la pulpe de Fruit de la passion, vinaigre à la pulpe de Mangue.</w:t>
            </w:r>
          </w:p>
        </w:tc>
      </w:tr>
      <w:tr w:rsidR="00B104DD" w:rsidRPr="0030526F" w:rsidTr="005B106A">
        <w:trPr>
          <w:trHeight w:val="255"/>
        </w:trPr>
        <w:tc>
          <w:tcPr>
            <w:tcW w:w="268"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3773"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751"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368"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771"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605" w:type="dxa"/>
            <w:tcBorders>
              <w:top w:val="nil"/>
              <w:left w:val="nil"/>
              <w:bottom w:val="nil"/>
              <w:right w:val="nil"/>
            </w:tcBorders>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r>
      <w:tr w:rsidR="0033062E" w:rsidRPr="0030526F" w:rsidTr="00C0184C">
        <w:trPr>
          <w:trHeight w:val="255"/>
        </w:trPr>
        <w:tc>
          <w:tcPr>
            <w:tcW w:w="268" w:type="dxa"/>
            <w:tcBorders>
              <w:top w:val="nil"/>
              <w:left w:val="nil"/>
              <w:bottom w:val="nil"/>
              <w:right w:val="nil"/>
            </w:tcBorders>
            <w:shd w:val="clear" w:color="auto" w:fill="auto"/>
            <w:noWrap/>
            <w:vAlign w:val="bottom"/>
            <w:hideMark/>
          </w:tcPr>
          <w:p w:rsidR="0033062E" w:rsidRPr="0030526F" w:rsidRDefault="0033062E" w:rsidP="0030526F">
            <w:pPr>
              <w:spacing w:after="0" w:line="240" w:lineRule="auto"/>
              <w:rPr>
                <w:rFonts w:ascii="Calibri" w:eastAsia="Times New Roman" w:hAnsi="Calibri" w:cs="Times New Roman"/>
                <w:color w:val="000000"/>
                <w:sz w:val="20"/>
                <w:szCs w:val="20"/>
                <w:lang w:eastAsia="fr-FR"/>
              </w:rPr>
            </w:pPr>
          </w:p>
        </w:tc>
        <w:tc>
          <w:tcPr>
            <w:tcW w:w="10268" w:type="dxa"/>
            <w:gridSpan w:val="5"/>
            <w:tcBorders>
              <w:top w:val="single" w:sz="4" w:space="0" w:color="auto"/>
              <w:left w:val="single" w:sz="4" w:space="0" w:color="auto"/>
              <w:bottom w:val="nil"/>
              <w:right w:val="single" w:sz="4" w:space="0" w:color="000000"/>
            </w:tcBorders>
            <w:shd w:val="clear" w:color="000000" w:fill="D8D8D8"/>
            <w:noWrap/>
            <w:vAlign w:val="bottom"/>
            <w:hideMark/>
          </w:tcPr>
          <w:p w:rsidR="0033062E" w:rsidRPr="0030526F" w:rsidRDefault="0033062E" w:rsidP="0030526F">
            <w:pPr>
              <w:spacing w:after="0" w:line="240" w:lineRule="auto"/>
              <w:rPr>
                <w:rFonts w:ascii="Calibri" w:eastAsia="Times New Roman" w:hAnsi="Calibri" w:cs="Times New Roman"/>
                <w:color w:val="000000"/>
                <w:sz w:val="20"/>
                <w:szCs w:val="20"/>
                <w:lang w:eastAsia="fr-FR"/>
              </w:rPr>
            </w:pPr>
            <w:r w:rsidRPr="0030526F">
              <w:rPr>
                <w:rFonts w:ascii="Calibri" w:eastAsia="Times New Roman" w:hAnsi="Calibri" w:cs="Times New Roman"/>
                <w:color w:val="000000"/>
                <w:sz w:val="20"/>
                <w:szCs w:val="20"/>
                <w:lang w:eastAsia="fr-FR"/>
              </w:rPr>
              <w:t>Durée de vie et conservation</w:t>
            </w:r>
          </w:p>
        </w:tc>
      </w:tr>
      <w:tr w:rsidR="0033062E" w:rsidRPr="0030526F" w:rsidTr="00D857D6">
        <w:trPr>
          <w:trHeight w:val="255"/>
        </w:trPr>
        <w:tc>
          <w:tcPr>
            <w:tcW w:w="268" w:type="dxa"/>
            <w:tcBorders>
              <w:top w:val="nil"/>
              <w:left w:val="nil"/>
              <w:bottom w:val="nil"/>
              <w:right w:val="nil"/>
            </w:tcBorders>
            <w:shd w:val="clear" w:color="auto" w:fill="auto"/>
            <w:noWrap/>
            <w:vAlign w:val="bottom"/>
            <w:hideMark/>
          </w:tcPr>
          <w:p w:rsidR="0033062E" w:rsidRPr="0030526F" w:rsidRDefault="0033062E" w:rsidP="0030526F">
            <w:pPr>
              <w:spacing w:after="0" w:line="240" w:lineRule="auto"/>
              <w:rPr>
                <w:rFonts w:ascii="Calibri" w:eastAsia="Times New Roman" w:hAnsi="Calibri" w:cs="Times New Roman"/>
                <w:color w:val="000000"/>
                <w:sz w:val="20"/>
                <w:szCs w:val="20"/>
                <w:lang w:eastAsia="fr-FR"/>
              </w:rPr>
            </w:pPr>
          </w:p>
        </w:tc>
        <w:tc>
          <w:tcPr>
            <w:tcW w:w="10268" w:type="dxa"/>
            <w:gridSpan w:val="5"/>
            <w:vMerge w:val="restart"/>
            <w:tcBorders>
              <w:top w:val="single" w:sz="4" w:space="0" w:color="auto"/>
              <w:left w:val="single" w:sz="4" w:space="0" w:color="auto"/>
              <w:right w:val="single" w:sz="4" w:space="0" w:color="000000"/>
            </w:tcBorders>
            <w:shd w:val="clear" w:color="auto" w:fill="auto"/>
            <w:noWrap/>
            <w:vAlign w:val="bottom"/>
            <w:hideMark/>
          </w:tcPr>
          <w:p w:rsidR="0033062E" w:rsidRPr="0030526F" w:rsidRDefault="0033062E" w:rsidP="0030526F">
            <w:pPr>
              <w:spacing w:after="0" w:line="240" w:lineRule="auto"/>
              <w:rPr>
                <w:rFonts w:ascii="Calibri" w:eastAsia="Times New Roman" w:hAnsi="Calibri" w:cs="Times New Roman"/>
                <w:color w:val="000000"/>
                <w:sz w:val="20"/>
                <w:szCs w:val="20"/>
                <w:lang w:eastAsia="fr-FR"/>
              </w:rPr>
            </w:pPr>
            <w:r w:rsidRPr="0030526F">
              <w:rPr>
                <w:rFonts w:ascii="Calibri" w:eastAsia="Times New Roman" w:hAnsi="Calibri" w:cs="Times New Roman"/>
                <w:color w:val="000000"/>
                <w:sz w:val="20"/>
                <w:szCs w:val="20"/>
                <w:lang w:eastAsia="fr-FR"/>
              </w:rPr>
              <w:t>18 mois.</w:t>
            </w:r>
          </w:p>
          <w:p w:rsidR="0033062E" w:rsidRPr="0030526F" w:rsidRDefault="0033062E" w:rsidP="0030526F">
            <w:pPr>
              <w:spacing w:after="0" w:line="240" w:lineRule="auto"/>
              <w:rPr>
                <w:rFonts w:ascii="Calibri" w:eastAsia="Times New Roman" w:hAnsi="Calibri" w:cs="Times New Roman"/>
                <w:color w:val="000000"/>
                <w:sz w:val="20"/>
                <w:szCs w:val="20"/>
                <w:lang w:eastAsia="fr-FR"/>
              </w:rPr>
            </w:pPr>
            <w:r w:rsidRPr="0030526F">
              <w:rPr>
                <w:rFonts w:ascii="Calibri" w:eastAsia="Times New Roman" w:hAnsi="Calibri" w:cs="Times New Roman"/>
                <w:color w:val="000000"/>
                <w:sz w:val="20"/>
                <w:szCs w:val="20"/>
                <w:lang w:eastAsia="fr-FR"/>
              </w:rPr>
              <w:t>A conserver à l'abri de la lumière et de la chaleur.</w:t>
            </w:r>
          </w:p>
        </w:tc>
      </w:tr>
      <w:tr w:rsidR="0033062E" w:rsidRPr="0030526F" w:rsidTr="00D857D6">
        <w:trPr>
          <w:trHeight w:val="255"/>
        </w:trPr>
        <w:tc>
          <w:tcPr>
            <w:tcW w:w="268" w:type="dxa"/>
            <w:tcBorders>
              <w:top w:val="nil"/>
              <w:left w:val="nil"/>
              <w:bottom w:val="nil"/>
              <w:right w:val="nil"/>
            </w:tcBorders>
            <w:shd w:val="clear" w:color="auto" w:fill="auto"/>
            <w:noWrap/>
            <w:vAlign w:val="bottom"/>
            <w:hideMark/>
          </w:tcPr>
          <w:p w:rsidR="0033062E" w:rsidRPr="0030526F" w:rsidRDefault="0033062E" w:rsidP="0030526F">
            <w:pPr>
              <w:spacing w:after="0" w:line="240" w:lineRule="auto"/>
              <w:rPr>
                <w:rFonts w:ascii="Calibri" w:eastAsia="Times New Roman" w:hAnsi="Calibri" w:cs="Times New Roman"/>
                <w:color w:val="000000"/>
                <w:sz w:val="20"/>
                <w:szCs w:val="20"/>
                <w:lang w:eastAsia="fr-FR"/>
              </w:rPr>
            </w:pPr>
          </w:p>
        </w:tc>
        <w:tc>
          <w:tcPr>
            <w:tcW w:w="10268" w:type="dxa"/>
            <w:gridSpan w:val="5"/>
            <w:vMerge/>
            <w:tcBorders>
              <w:left w:val="single" w:sz="4" w:space="0" w:color="auto"/>
              <w:bottom w:val="nil"/>
              <w:right w:val="single" w:sz="4" w:space="0" w:color="000000"/>
            </w:tcBorders>
            <w:shd w:val="clear" w:color="auto" w:fill="auto"/>
            <w:noWrap/>
            <w:vAlign w:val="bottom"/>
            <w:hideMark/>
          </w:tcPr>
          <w:p w:rsidR="0033062E" w:rsidRPr="0030526F" w:rsidRDefault="0033062E" w:rsidP="0030526F">
            <w:pPr>
              <w:spacing w:after="0" w:line="240" w:lineRule="auto"/>
              <w:rPr>
                <w:rFonts w:ascii="Calibri" w:eastAsia="Times New Roman" w:hAnsi="Calibri" w:cs="Times New Roman"/>
                <w:color w:val="000000"/>
                <w:sz w:val="20"/>
                <w:szCs w:val="20"/>
                <w:lang w:eastAsia="fr-FR"/>
              </w:rPr>
            </w:pPr>
          </w:p>
        </w:tc>
      </w:tr>
      <w:tr w:rsidR="0033062E" w:rsidRPr="0030526F" w:rsidTr="00E8768E">
        <w:trPr>
          <w:trHeight w:val="525"/>
        </w:trPr>
        <w:tc>
          <w:tcPr>
            <w:tcW w:w="268" w:type="dxa"/>
            <w:tcBorders>
              <w:top w:val="nil"/>
              <w:left w:val="nil"/>
              <w:bottom w:val="nil"/>
              <w:right w:val="nil"/>
            </w:tcBorders>
            <w:shd w:val="clear" w:color="auto" w:fill="auto"/>
            <w:noWrap/>
            <w:vAlign w:val="bottom"/>
            <w:hideMark/>
          </w:tcPr>
          <w:p w:rsidR="0033062E" w:rsidRPr="0030526F" w:rsidRDefault="0033062E" w:rsidP="0030526F">
            <w:pPr>
              <w:spacing w:after="0" w:line="240" w:lineRule="auto"/>
              <w:rPr>
                <w:rFonts w:ascii="Calibri" w:eastAsia="Times New Roman" w:hAnsi="Calibri" w:cs="Times New Roman"/>
                <w:color w:val="000000"/>
                <w:sz w:val="20"/>
                <w:szCs w:val="20"/>
                <w:lang w:eastAsia="fr-FR"/>
              </w:rPr>
            </w:pPr>
          </w:p>
        </w:tc>
        <w:tc>
          <w:tcPr>
            <w:tcW w:w="10268" w:type="dxa"/>
            <w:gridSpan w:val="5"/>
            <w:tcBorders>
              <w:top w:val="nil"/>
              <w:left w:val="single" w:sz="4" w:space="0" w:color="auto"/>
              <w:bottom w:val="single" w:sz="4" w:space="0" w:color="auto"/>
              <w:right w:val="single" w:sz="4" w:space="0" w:color="000000"/>
            </w:tcBorders>
            <w:shd w:val="clear" w:color="auto" w:fill="auto"/>
            <w:vAlign w:val="center"/>
            <w:hideMark/>
          </w:tcPr>
          <w:p w:rsidR="0033062E" w:rsidRPr="0030526F" w:rsidRDefault="0033062E" w:rsidP="0030526F">
            <w:pPr>
              <w:spacing w:after="0" w:line="240" w:lineRule="auto"/>
              <w:rPr>
                <w:rFonts w:ascii="Calibri" w:eastAsia="Times New Roman" w:hAnsi="Calibri" w:cs="Times New Roman"/>
                <w:color w:val="000000"/>
                <w:sz w:val="20"/>
                <w:szCs w:val="20"/>
                <w:lang w:eastAsia="fr-FR"/>
              </w:rPr>
            </w:pPr>
            <w:r w:rsidRPr="0030526F">
              <w:rPr>
                <w:rFonts w:ascii="Calibri" w:eastAsia="Times New Roman" w:hAnsi="Calibri" w:cs="Times New Roman"/>
                <w:color w:val="000000"/>
                <w:sz w:val="20"/>
                <w:szCs w:val="20"/>
                <w:lang w:eastAsia="fr-FR"/>
              </w:rPr>
              <w:t>C'est pour préserver au maximum les arômes et les parfums délicats des huiles aromatisées que nous vous conseillons de ne les ajouter qu'en fin de préparation.</w:t>
            </w:r>
          </w:p>
        </w:tc>
      </w:tr>
      <w:tr w:rsidR="00B104DD" w:rsidRPr="0030526F" w:rsidTr="005B106A">
        <w:trPr>
          <w:trHeight w:val="255"/>
        </w:trPr>
        <w:tc>
          <w:tcPr>
            <w:tcW w:w="268"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3773"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751"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368"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771" w:type="dxa"/>
            <w:tcBorders>
              <w:top w:val="nil"/>
              <w:left w:val="nil"/>
              <w:bottom w:val="nil"/>
              <w:right w:val="nil"/>
            </w:tcBorders>
            <w:shd w:val="clear" w:color="auto" w:fill="auto"/>
            <w:noWrap/>
            <w:vAlign w:val="bottom"/>
            <w:hideMark/>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c>
          <w:tcPr>
            <w:tcW w:w="1605" w:type="dxa"/>
            <w:tcBorders>
              <w:top w:val="nil"/>
              <w:left w:val="nil"/>
              <w:bottom w:val="nil"/>
              <w:right w:val="nil"/>
            </w:tcBorders>
          </w:tcPr>
          <w:p w:rsidR="00B104DD" w:rsidRPr="0030526F" w:rsidRDefault="00B104DD" w:rsidP="0030526F">
            <w:pPr>
              <w:spacing w:after="0" w:line="240" w:lineRule="auto"/>
              <w:rPr>
                <w:rFonts w:ascii="Calibri" w:eastAsia="Times New Roman" w:hAnsi="Calibri" w:cs="Times New Roman"/>
                <w:color w:val="000000"/>
                <w:sz w:val="20"/>
                <w:szCs w:val="20"/>
                <w:lang w:eastAsia="fr-FR"/>
              </w:rPr>
            </w:pPr>
          </w:p>
        </w:tc>
      </w:tr>
      <w:tr w:rsidR="0033062E" w:rsidRPr="0030526F" w:rsidTr="00E308AF">
        <w:trPr>
          <w:trHeight w:val="255"/>
        </w:trPr>
        <w:tc>
          <w:tcPr>
            <w:tcW w:w="268" w:type="dxa"/>
            <w:tcBorders>
              <w:top w:val="nil"/>
              <w:left w:val="nil"/>
              <w:bottom w:val="nil"/>
              <w:right w:val="nil"/>
            </w:tcBorders>
            <w:shd w:val="clear" w:color="auto" w:fill="auto"/>
            <w:noWrap/>
            <w:vAlign w:val="bottom"/>
            <w:hideMark/>
          </w:tcPr>
          <w:p w:rsidR="0033062E" w:rsidRPr="0030526F" w:rsidRDefault="0033062E" w:rsidP="0030526F">
            <w:pPr>
              <w:spacing w:after="0" w:line="240" w:lineRule="auto"/>
              <w:rPr>
                <w:rFonts w:ascii="Calibri" w:eastAsia="Times New Roman" w:hAnsi="Calibri" w:cs="Times New Roman"/>
                <w:color w:val="000000"/>
                <w:sz w:val="20"/>
                <w:szCs w:val="20"/>
                <w:lang w:eastAsia="fr-FR"/>
              </w:rPr>
            </w:pPr>
          </w:p>
        </w:tc>
        <w:tc>
          <w:tcPr>
            <w:tcW w:w="10268" w:type="dxa"/>
            <w:gridSpan w:val="5"/>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33062E" w:rsidRPr="0030526F" w:rsidRDefault="0033062E" w:rsidP="0030526F">
            <w:pPr>
              <w:spacing w:after="0" w:line="240" w:lineRule="auto"/>
              <w:rPr>
                <w:rFonts w:ascii="Calibri" w:eastAsia="Times New Roman" w:hAnsi="Calibri" w:cs="Times New Roman"/>
                <w:color w:val="000000"/>
                <w:sz w:val="20"/>
                <w:szCs w:val="20"/>
                <w:lang w:eastAsia="fr-FR"/>
              </w:rPr>
            </w:pPr>
            <w:r w:rsidRPr="0030526F">
              <w:rPr>
                <w:rFonts w:ascii="Calibri" w:eastAsia="Times New Roman" w:hAnsi="Calibri" w:cs="Times New Roman"/>
                <w:color w:val="000000"/>
                <w:sz w:val="20"/>
                <w:szCs w:val="20"/>
                <w:lang w:eastAsia="fr-FR"/>
              </w:rPr>
              <w:t xml:space="preserve">Colisage </w:t>
            </w:r>
          </w:p>
        </w:tc>
      </w:tr>
      <w:tr w:rsidR="0033062E" w:rsidRPr="0030526F" w:rsidTr="00916717">
        <w:trPr>
          <w:trHeight w:val="255"/>
        </w:trPr>
        <w:tc>
          <w:tcPr>
            <w:tcW w:w="268" w:type="dxa"/>
            <w:tcBorders>
              <w:top w:val="nil"/>
              <w:left w:val="nil"/>
              <w:bottom w:val="nil"/>
              <w:right w:val="nil"/>
            </w:tcBorders>
            <w:shd w:val="clear" w:color="auto" w:fill="auto"/>
            <w:noWrap/>
            <w:vAlign w:val="bottom"/>
            <w:hideMark/>
          </w:tcPr>
          <w:p w:rsidR="0033062E" w:rsidRPr="0030526F" w:rsidRDefault="0033062E" w:rsidP="0030526F">
            <w:pPr>
              <w:spacing w:after="0" w:line="240" w:lineRule="auto"/>
              <w:rPr>
                <w:rFonts w:ascii="Calibri" w:eastAsia="Times New Roman" w:hAnsi="Calibri" w:cs="Times New Roman"/>
                <w:color w:val="000000"/>
                <w:sz w:val="20"/>
                <w:szCs w:val="20"/>
                <w:lang w:eastAsia="fr-FR"/>
              </w:rPr>
            </w:pPr>
          </w:p>
        </w:tc>
        <w:tc>
          <w:tcPr>
            <w:tcW w:w="1026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062E" w:rsidRPr="0030526F" w:rsidRDefault="0033062E" w:rsidP="0030526F">
            <w:pPr>
              <w:spacing w:after="0" w:line="240" w:lineRule="auto"/>
              <w:rPr>
                <w:rFonts w:ascii="Calibri" w:eastAsia="Times New Roman" w:hAnsi="Calibri" w:cs="Times New Roman"/>
                <w:color w:val="000000"/>
                <w:sz w:val="20"/>
                <w:szCs w:val="20"/>
                <w:lang w:eastAsia="fr-FR"/>
              </w:rPr>
            </w:pPr>
            <w:r w:rsidRPr="0030526F">
              <w:rPr>
                <w:rFonts w:ascii="Calibri" w:eastAsia="Times New Roman" w:hAnsi="Calibri" w:cs="Times New Roman"/>
                <w:color w:val="000000"/>
                <w:sz w:val="20"/>
                <w:szCs w:val="20"/>
                <w:lang w:eastAsia="fr-FR"/>
              </w:rPr>
              <w:t>Carton de 6 bidons.</w:t>
            </w:r>
          </w:p>
        </w:tc>
      </w:tr>
    </w:tbl>
    <w:p w:rsidR="0030526F" w:rsidRDefault="0030526F"/>
    <w:sectPr w:rsidR="0030526F" w:rsidSect="003036EE">
      <w:footerReference w:type="default" r:id="rId8"/>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4F4" w:rsidRDefault="000B44F4" w:rsidP="003036EE">
      <w:pPr>
        <w:spacing w:after="0" w:line="240" w:lineRule="auto"/>
      </w:pPr>
      <w:r>
        <w:separator/>
      </w:r>
    </w:p>
  </w:endnote>
  <w:endnote w:type="continuationSeparator" w:id="0">
    <w:p w:rsidR="000B44F4" w:rsidRDefault="000B44F4" w:rsidP="0030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4AE" w:rsidRDefault="009024AE" w:rsidP="003036EE">
    <w:pPr>
      <w:pStyle w:val="Pieddepage"/>
    </w:pPr>
    <w:r w:rsidRPr="00F754CC">
      <w:rPr>
        <w:noProof/>
        <w:lang w:eastAsia="fr-FR"/>
      </w:rPr>
      <w:drawing>
        <wp:inline distT="0" distB="0" distL="0" distR="0">
          <wp:extent cx="1182652" cy="309264"/>
          <wp:effectExtent l="19050" t="0" r="0" b="0"/>
          <wp:docPr id="17" name="Image 5" descr="U:\Logos\logo-1822.jpg"/>
          <wp:cNvGraphicFramePr/>
          <a:graphic xmlns:a="http://schemas.openxmlformats.org/drawingml/2006/main">
            <a:graphicData uri="http://schemas.openxmlformats.org/drawingml/2006/picture">
              <pic:pic xmlns:pic="http://schemas.openxmlformats.org/drawingml/2006/picture">
                <pic:nvPicPr>
                  <pic:cNvPr id="1026" name="Picture 2" descr="U:\Logos\logo-1822.jpg"/>
                  <pic:cNvPicPr>
                    <a:picLocks noChangeAspect="1" noChangeArrowheads="1"/>
                  </pic:cNvPicPr>
                </pic:nvPicPr>
                <pic:blipFill>
                  <a:blip r:embed="rId1" cstate="print"/>
                  <a:srcRect t="7291" b="60417"/>
                  <a:stretch>
                    <a:fillRect/>
                  </a:stretch>
                </pic:blipFill>
                <pic:spPr bwMode="auto">
                  <a:xfrm>
                    <a:off x="0" y="0"/>
                    <a:ext cx="1182652" cy="309264"/>
                  </a:xfrm>
                  <a:prstGeom prst="rect">
                    <a:avLst/>
                  </a:prstGeom>
                  <a:noFill/>
                </pic:spPr>
              </pic:pic>
            </a:graphicData>
          </a:graphic>
        </wp:inline>
      </w:drawing>
    </w:r>
    <w:r w:rsidRPr="00F754CC">
      <w:rPr>
        <w:rFonts w:ascii="Gill Sans MT" w:hAnsi="Gill Sans MT"/>
        <w:color w:val="1D1B11" w:themeColor="background2" w:themeShade="1A"/>
        <w:sz w:val="20"/>
        <w:szCs w:val="20"/>
      </w:rPr>
      <w:ptab w:relativeTo="margin" w:alignment="center" w:leader="none"/>
    </w:r>
    <w:r w:rsidRPr="00F754CC">
      <w:rPr>
        <w:rFonts w:ascii="Gill Sans MT" w:hAnsi="Gill Sans MT"/>
        <w:color w:val="1D1B11" w:themeColor="background2" w:themeShade="1A"/>
        <w:sz w:val="20"/>
        <w:szCs w:val="20"/>
      </w:rPr>
      <w:t>Maison Spéciale pour toutes les huiles</w:t>
    </w:r>
    <w:r w:rsidRPr="00F754CC">
      <w:rPr>
        <w:rFonts w:ascii="Gill Sans MT" w:hAnsi="Gill Sans MT"/>
        <w:color w:val="1D1B11" w:themeColor="background2" w:themeShade="1A"/>
        <w:sz w:val="20"/>
        <w:szCs w:val="20"/>
      </w:rPr>
      <w:ptab w:relativeTo="margin" w:alignment="right" w:leader="none"/>
    </w:r>
    <w:r w:rsidRPr="00F754CC">
      <w:rPr>
        <w:noProof/>
        <w:lang w:eastAsia="fr-FR"/>
      </w:rPr>
      <w:drawing>
        <wp:inline distT="0" distB="0" distL="0" distR="0">
          <wp:extent cx="1182652" cy="488834"/>
          <wp:effectExtent l="19050" t="0" r="0" b="0"/>
          <wp:docPr id="18" name="Image 6" descr="U:\Logos\logo-1822.jpg"/>
          <wp:cNvGraphicFramePr/>
          <a:graphic xmlns:a="http://schemas.openxmlformats.org/drawingml/2006/main">
            <a:graphicData uri="http://schemas.openxmlformats.org/drawingml/2006/picture">
              <pic:pic xmlns:pic="http://schemas.openxmlformats.org/drawingml/2006/picture">
                <pic:nvPicPr>
                  <pic:cNvPr id="5" name="Picture 2" descr="U:\Logos\logo-1822.jpg"/>
                  <pic:cNvPicPr>
                    <a:picLocks noChangeAspect="1" noChangeArrowheads="1"/>
                  </pic:cNvPicPr>
                </pic:nvPicPr>
                <pic:blipFill>
                  <a:blip r:embed="rId1" cstate="print"/>
                  <a:srcRect t="40625" b="8333"/>
                  <a:stretch>
                    <a:fillRect/>
                  </a:stretch>
                </pic:blipFill>
                <pic:spPr bwMode="auto">
                  <a:xfrm>
                    <a:off x="0" y="0"/>
                    <a:ext cx="1182652" cy="488834"/>
                  </a:xfrm>
                  <a:prstGeom prst="rect">
                    <a:avLst/>
                  </a:prstGeom>
                  <a:noFill/>
                </pic:spPr>
              </pic:pic>
            </a:graphicData>
          </a:graphic>
        </wp:inline>
      </w:drawing>
    </w:r>
  </w:p>
  <w:p w:rsidR="009024AE" w:rsidRPr="003036EE" w:rsidRDefault="009024AE" w:rsidP="003036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4F4" w:rsidRDefault="000B44F4" w:rsidP="003036EE">
      <w:pPr>
        <w:spacing w:after="0" w:line="240" w:lineRule="auto"/>
      </w:pPr>
      <w:r>
        <w:separator/>
      </w:r>
    </w:p>
  </w:footnote>
  <w:footnote w:type="continuationSeparator" w:id="0">
    <w:p w:rsidR="000B44F4" w:rsidRDefault="000B44F4" w:rsidP="003036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6EE"/>
    <w:rsid w:val="00086103"/>
    <w:rsid w:val="000A31AF"/>
    <w:rsid w:val="000B44F4"/>
    <w:rsid w:val="000E7EBA"/>
    <w:rsid w:val="001016B7"/>
    <w:rsid w:val="001136F5"/>
    <w:rsid w:val="00147B82"/>
    <w:rsid w:val="001C3C09"/>
    <w:rsid w:val="001D6F0C"/>
    <w:rsid w:val="002B0D4B"/>
    <w:rsid w:val="002C19D8"/>
    <w:rsid w:val="002C491C"/>
    <w:rsid w:val="002F449E"/>
    <w:rsid w:val="00301169"/>
    <w:rsid w:val="003036EE"/>
    <w:rsid w:val="0030526F"/>
    <w:rsid w:val="0033062E"/>
    <w:rsid w:val="00341AB8"/>
    <w:rsid w:val="003B4600"/>
    <w:rsid w:val="003B7BFC"/>
    <w:rsid w:val="003E15E9"/>
    <w:rsid w:val="003F7E99"/>
    <w:rsid w:val="00435721"/>
    <w:rsid w:val="00477264"/>
    <w:rsid w:val="004C4C8E"/>
    <w:rsid w:val="004E709A"/>
    <w:rsid w:val="004E7B62"/>
    <w:rsid w:val="00507884"/>
    <w:rsid w:val="00522D6B"/>
    <w:rsid w:val="005A53F3"/>
    <w:rsid w:val="005A5D98"/>
    <w:rsid w:val="005B06B0"/>
    <w:rsid w:val="005B106A"/>
    <w:rsid w:val="006256E5"/>
    <w:rsid w:val="00635EF6"/>
    <w:rsid w:val="006777D4"/>
    <w:rsid w:val="006B6A6A"/>
    <w:rsid w:val="006F476D"/>
    <w:rsid w:val="00767F33"/>
    <w:rsid w:val="00793B52"/>
    <w:rsid w:val="007E1F03"/>
    <w:rsid w:val="00835055"/>
    <w:rsid w:val="008B571E"/>
    <w:rsid w:val="008F7ED8"/>
    <w:rsid w:val="009024AE"/>
    <w:rsid w:val="00914065"/>
    <w:rsid w:val="00924AAF"/>
    <w:rsid w:val="00933BF2"/>
    <w:rsid w:val="009350B3"/>
    <w:rsid w:val="009D09B2"/>
    <w:rsid w:val="009D235F"/>
    <w:rsid w:val="00AD447A"/>
    <w:rsid w:val="00AF2EBF"/>
    <w:rsid w:val="00AF5716"/>
    <w:rsid w:val="00B104DD"/>
    <w:rsid w:val="00B153C0"/>
    <w:rsid w:val="00B342F5"/>
    <w:rsid w:val="00BA08A8"/>
    <w:rsid w:val="00BC5C68"/>
    <w:rsid w:val="00BE1698"/>
    <w:rsid w:val="00C32AE1"/>
    <w:rsid w:val="00C37265"/>
    <w:rsid w:val="00C836B1"/>
    <w:rsid w:val="00CB4BEA"/>
    <w:rsid w:val="00CC7DF3"/>
    <w:rsid w:val="00CE45E3"/>
    <w:rsid w:val="00D02D26"/>
    <w:rsid w:val="00D50BA6"/>
    <w:rsid w:val="00DA2C49"/>
    <w:rsid w:val="00DD03A0"/>
    <w:rsid w:val="00E22FF1"/>
    <w:rsid w:val="00E4126F"/>
    <w:rsid w:val="00E612DE"/>
    <w:rsid w:val="00F14240"/>
    <w:rsid w:val="00F17E24"/>
    <w:rsid w:val="00FB1776"/>
    <w:rsid w:val="00FC2143"/>
    <w:rsid w:val="00FE14EB"/>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6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036E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036EE"/>
  </w:style>
  <w:style w:type="paragraph" w:styleId="Pieddepage">
    <w:name w:val="footer"/>
    <w:basedOn w:val="Normal"/>
    <w:link w:val="PieddepageCar"/>
    <w:uiPriority w:val="99"/>
    <w:semiHidden/>
    <w:unhideWhenUsed/>
    <w:rsid w:val="003036E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036EE"/>
  </w:style>
  <w:style w:type="paragraph" w:styleId="Textedebulles">
    <w:name w:val="Balloon Text"/>
    <w:basedOn w:val="Normal"/>
    <w:link w:val="TextedebullesCar"/>
    <w:uiPriority w:val="99"/>
    <w:semiHidden/>
    <w:unhideWhenUsed/>
    <w:rsid w:val="003036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36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6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036E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036EE"/>
  </w:style>
  <w:style w:type="paragraph" w:styleId="Pieddepage">
    <w:name w:val="footer"/>
    <w:basedOn w:val="Normal"/>
    <w:link w:val="PieddepageCar"/>
    <w:uiPriority w:val="99"/>
    <w:semiHidden/>
    <w:unhideWhenUsed/>
    <w:rsid w:val="003036E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036EE"/>
  </w:style>
  <w:style w:type="paragraph" w:styleId="Textedebulles">
    <w:name w:val="Balloon Text"/>
    <w:basedOn w:val="Normal"/>
    <w:link w:val="TextedebullesCar"/>
    <w:uiPriority w:val="99"/>
    <w:semiHidden/>
    <w:unhideWhenUsed/>
    <w:rsid w:val="003036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3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6376">
      <w:bodyDiv w:val="1"/>
      <w:marLeft w:val="0"/>
      <w:marRight w:val="0"/>
      <w:marTop w:val="0"/>
      <w:marBottom w:val="0"/>
      <w:divBdr>
        <w:top w:val="none" w:sz="0" w:space="0" w:color="auto"/>
        <w:left w:val="none" w:sz="0" w:space="0" w:color="auto"/>
        <w:bottom w:val="none" w:sz="0" w:space="0" w:color="auto"/>
        <w:right w:val="none" w:sz="0" w:space="0" w:color="auto"/>
      </w:divBdr>
    </w:div>
    <w:div w:id="95830856">
      <w:bodyDiv w:val="1"/>
      <w:marLeft w:val="0"/>
      <w:marRight w:val="0"/>
      <w:marTop w:val="0"/>
      <w:marBottom w:val="0"/>
      <w:divBdr>
        <w:top w:val="none" w:sz="0" w:space="0" w:color="auto"/>
        <w:left w:val="none" w:sz="0" w:space="0" w:color="auto"/>
        <w:bottom w:val="none" w:sz="0" w:space="0" w:color="auto"/>
        <w:right w:val="none" w:sz="0" w:space="0" w:color="auto"/>
      </w:divBdr>
    </w:div>
    <w:div w:id="122306442">
      <w:bodyDiv w:val="1"/>
      <w:marLeft w:val="0"/>
      <w:marRight w:val="0"/>
      <w:marTop w:val="0"/>
      <w:marBottom w:val="0"/>
      <w:divBdr>
        <w:top w:val="none" w:sz="0" w:space="0" w:color="auto"/>
        <w:left w:val="none" w:sz="0" w:space="0" w:color="auto"/>
        <w:bottom w:val="none" w:sz="0" w:space="0" w:color="auto"/>
        <w:right w:val="none" w:sz="0" w:space="0" w:color="auto"/>
      </w:divBdr>
    </w:div>
    <w:div w:id="169179332">
      <w:bodyDiv w:val="1"/>
      <w:marLeft w:val="0"/>
      <w:marRight w:val="0"/>
      <w:marTop w:val="0"/>
      <w:marBottom w:val="0"/>
      <w:divBdr>
        <w:top w:val="none" w:sz="0" w:space="0" w:color="auto"/>
        <w:left w:val="none" w:sz="0" w:space="0" w:color="auto"/>
        <w:bottom w:val="none" w:sz="0" w:space="0" w:color="auto"/>
        <w:right w:val="none" w:sz="0" w:space="0" w:color="auto"/>
      </w:divBdr>
    </w:div>
    <w:div w:id="181094600">
      <w:bodyDiv w:val="1"/>
      <w:marLeft w:val="0"/>
      <w:marRight w:val="0"/>
      <w:marTop w:val="0"/>
      <w:marBottom w:val="0"/>
      <w:divBdr>
        <w:top w:val="none" w:sz="0" w:space="0" w:color="auto"/>
        <w:left w:val="none" w:sz="0" w:space="0" w:color="auto"/>
        <w:bottom w:val="none" w:sz="0" w:space="0" w:color="auto"/>
        <w:right w:val="none" w:sz="0" w:space="0" w:color="auto"/>
      </w:divBdr>
    </w:div>
    <w:div w:id="215507938">
      <w:bodyDiv w:val="1"/>
      <w:marLeft w:val="0"/>
      <w:marRight w:val="0"/>
      <w:marTop w:val="0"/>
      <w:marBottom w:val="0"/>
      <w:divBdr>
        <w:top w:val="none" w:sz="0" w:space="0" w:color="auto"/>
        <w:left w:val="none" w:sz="0" w:space="0" w:color="auto"/>
        <w:bottom w:val="none" w:sz="0" w:space="0" w:color="auto"/>
        <w:right w:val="none" w:sz="0" w:space="0" w:color="auto"/>
      </w:divBdr>
    </w:div>
    <w:div w:id="225799107">
      <w:bodyDiv w:val="1"/>
      <w:marLeft w:val="0"/>
      <w:marRight w:val="0"/>
      <w:marTop w:val="0"/>
      <w:marBottom w:val="0"/>
      <w:divBdr>
        <w:top w:val="none" w:sz="0" w:space="0" w:color="auto"/>
        <w:left w:val="none" w:sz="0" w:space="0" w:color="auto"/>
        <w:bottom w:val="none" w:sz="0" w:space="0" w:color="auto"/>
        <w:right w:val="none" w:sz="0" w:space="0" w:color="auto"/>
      </w:divBdr>
    </w:div>
    <w:div w:id="330105916">
      <w:bodyDiv w:val="1"/>
      <w:marLeft w:val="0"/>
      <w:marRight w:val="0"/>
      <w:marTop w:val="0"/>
      <w:marBottom w:val="0"/>
      <w:divBdr>
        <w:top w:val="none" w:sz="0" w:space="0" w:color="auto"/>
        <w:left w:val="none" w:sz="0" w:space="0" w:color="auto"/>
        <w:bottom w:val="none" w:sz="0" w:space="0" w:color="auto"/>
        <w:right w:val="none" w:sz="0" w:space="0" w:color="auto"/>
      </w:divBdr>
    </w:div>
    <w:div w:id="365444245">
      <w:bodyDiv w:val="1"/>
      <w:marLeft w:val="0"/>
      <w:marRight w:val="0"/>
      <w:marTop w:val="0"/>
      <w:marBottom w:val="0"/>
      <w:divBdr>
        <w:top w:val="none" w:sz="0" w:space="0" w:color="auto"/>
        <w:left w:val="none" w:sz="0" w:space="0" w:color="auto"/>
        <w:bottom w:val="none" w:sz="0" w:space="0" w:color="auto"/>
        <w:right w:val="none" w:sz="0" w:space="0" w:color="auto"/>
      </w:divBdr>
    </w:div>
    <w:div w:id="454376097">
      <w:bodyDiv w:val="1"/>
      <w:marLeft w:val="0"/>
      <w:marRight w:val="0"/>
      <w:marTop w:val="0"/>
      <w:marBottom w:val="0"/>
      <w:divBdr>
        <w:top w:val="none" w:sz="0" w:space="0" w:color="auto"/>
        <w:left w:val="none" w:sz="0" w:space="0" w:color="auto"/>
        <w:bottom w:val="none" w:sz="0" w:space="0" w:color="auto"/>
        <w:right w:val="none" w:sz="0" w:space="0" w:color="auto"/>
      </w:divBdr>
    </w:div>
    <w:div w:id="474106549">
      <w:bodyDiv w:val="1"/>
      <w:marLeft w:val="0"/>
      <w:marRight w:val="0"/>
      <w:marTop w:val="0"/>
      <w:marBottom w:val="0"/>
      <w:divBdr>
        <w:top w:val="none" w:sz="0" w:space="0" w:color="auto"/>
        <w:left w:val="none" w:sz="0" w:space="0" w:color="auto"/>
        <w:bottom w:val="none" w:sz="0" w:space="0" w:color="auto"/>
        <w:right w:val="none" w:sz="0" w:space="0" w:color="auto"/>
      </w:divBdr>
    </w:div>
    <w:div w:id="506604367">
      <w:bodyDiv w:val="1"/>
      <w:marLeft w:val="0"/>
      <w:marRight w:val="0"/>
      <w:marTop w:val="0"/>
      <w:marBottom w:val="0"/>
      <w:divBdr>
        <w:top w:val="none" w:sz="0" w:space="0" w:color="auto"/>
        <w:left w:val="none" w:sz="0" w:space="0" w:color="auto"/>
        <w:bottom w:val="none" w:sz="0" w:space="0" w:color="auto"/>
        <w:right w:val="none" w:sz="0" w:space="0" w:color="auto"/>
      </w:divBdr>
    </w:div>
    <w:div w:id="546725468">
      <w:bodyDiv w:val="1"/>
      <w:marLeft w:val="0"/>
      <w:marRight w:val="0"/>
      <w:marTop w:val="0"/>
      <w:marBottom w:val="0"/>
      <w:divBdr>
        <w:top w:val="none" w:sz="0" w:space="0" w:color="auto"/>
        <w:left w:val="none" w:sz="0" w:space="0" w:color="auto"/>
        <w:bottom w:val="none" w:sz="0" w:space="0" w:color="auto"/>
        <w:right w:val="none" w:sz="0" w:space="0" w:color="auto"/>
      </w:divBdr>
    </w:div>
    <w:div w:id="596402879">
      <w:bodyDiv w:val="1"/>
      <w:marLeft w:val="0"/>
      <w:marRight w:val="0"/>
      <w:marTop w:val="0"/>
      <w:marBottom w:val="0"/>
      <w:divBdr>
        <w:top w:val="none" w:sz="0" w:space="0" w:color="auto"/>
        <w:left w:val="none" w:sz="0" w:space="0" w:color="auto"/>
        <w:bottom w:val="none" w:sz="0" w:space="0" w:color="auto"/>
        <w:right w:val="none" w:sz="0" w:space="0" w:color="auto"/>
      </w:divBdr>
    </w:div>
    <w:div w:id="628586609">
      <w:bodyDiv w:val="1"/>
      <w:marLeft w:val="0"/>
      <w:marRight w:val="0"/>
      <w:marTop w:val="0"/>
      <w:marBottom w:val="0"/>
      <w:divBdr>
        <w:top w:val="none" w:sz="0" w:space="0" w:color="auto"/>
        <w:left w:val="none" w:sz="0" w:space="0" w:color="auto"/>
        <w:bottom w:val="none" w:sz="0" w:space="0" w:color="auto"/>
        <w:right w:val="none" w:sz="0" w:space="0" w:color="auto"/>
      </w:divBdr>
    </w:div>
    <w:div w:id="921334074">
      <w:bodyDiv w:val="1"/>
      <w:marLeft w:val="0"/>
      <w:marRight w:val="0"/>
      <w:marTop w:val="0"/>
      <w:marBottom w:val="0"/>
      <w:divBdr>
        <w:top w:val="none" w:sz="0" w:space="0" w:color="auto"/>
        <w:left w:val="none" w:sz="0" w:space="0" w:color="auto"/>
        <w:bottom w:val="none" w:sz="0" w:space="0" w:color="auto"/>
        <w:right w:val="none" w:sz="0" w:space="0" w:color="auto"/>
      </w:divBdr>
    </w:div>
    <w:div w:id="935552688">
      <w:bodyDiv w:val="1"/>
      <w:marLeft w:val="0"/>
      <w:marRight w:val="0"/>
      <w:marTop w:val="0"/>
      <w:marBottom w:val="0"/>
      <w:divBdr>
        <w:top w:val="none" w:sz="0" w:space="0" w:color="auto"/>
        <w:left w:val="none" w:sz="0" w:space="0" w:color="auto"/>
        <w:bottom w:val="none" w:sz="0" w:space="0" w:color="auto"/>
        <w:right w:val="none" w:sz="0" w:space="0" w:color="auto"/>
      </w:divBdr>
    </w:div>
    <w:div w:id="999501158">
      <w:bodyDiv w:val="1"/>
      <w:marLeft w:val="0"/>
      <w:marRight w:val="0"/>
      <w:marTop w:val="0"/>
      <w:marBottom w:val="0"/>
      <w:divBdr>
        <w:top w:val="none" w:sz="0" w:space="0" w:color="auto"/>
        <w:left w:val="none" w:sz="0" w:space="0" w:color="auto"/>
        <w:bottom w:val="none" w:sz="0" w:space="0" w:color="auto"/>
        <w:right w:val="none" w:sz="0" w:space="0" w:color="auto"/>
      </w:divBdr>
    </w:div>
    <w:div w:id="1090463936">
      <w:bodyDiv w:val="1"/>
      <w:marLeft w:val="0"/>
      <w:marRight w:val="0"/>
      <w:marTop w:val="0"/>
      <w:marBottom w:val="0"/>
      <w:divBdr>
        <w:top w:val="none" w:sz="0" w:space="0" w:color="auto"/>
        <w:left w:val="none" w:sz="0" w:space="0" w:color="auto"/>
        <w:bottom w:val="none" w:sz="0" w:space="0" w:color="auto"/>
        <w:right w:val="none" w:sz="0" w:space="0" w:color="auto"/>
      </w:divBdr>
    </w:div>
    <w:div w:id="1105925326">
      <w:bodyDiv w:val="1"/>
      <w:marLeft w:val="0"/>
      <w:marRight w:val="0"/>
      <w:marTop w:val="0"/>
      <w:marBottom w:val="0"/>
      <w:divBdr>
        <w:top w:val="none" w:sz="0" w:space="0" w:color="auto"/>
        <w:left w:val="none" w:sz="0" w:space="0" w:color="auto"/>
        <w:bottom w:val="none" w:sz="0" w:space="0" w:color="auto"/>
        <w:right w:val="none" w:sz="0" w:space="0" w:color="auto"/>
      </w:divBdr>
    </w:div>
    <w:div w:id="1107888985">
      <w:bodyDiv w:val="1"/>
      <w:marLeft w:val="0"/>
      <w:marRight w:val="0"/>
      <w:marTop w:val="0"/>
      <w:marBottom w:val="0"/>
      <w:divBdr>
        <w:top w:val="none" w:sz="0" w:space="0" w:color="auto"/>
        <w:left w:val="none" w:sz="0" w:space="0" w:color="auto"/>
        <w:bottom w:val="none" w:sz="0" w:space="0" w:color="auto"/>
        <w:right w:val="none" w:sz="0" w:space="0" w:color="auto"/>
      </w:divBdr>
    </w:div>
    <w:div w:id="1116212710">
      <w:bodyDiv w:val="1"/>
      <w:marLeft w:val="0"/>
      <w:marRight w:val="0"/>
      <w:marTop w:val="0"/>
      <w:marBottom w:val="0"/>
      <w:divBdr>
        <w:top w:val="none" w:sz="0" w:space="0" w:color="auto"/>
        <w:left w:val="none" w:sz="0" w:space="0" w:color="auto"/>
        <w:bottom w:val="none" w:sz="0" w:space="0" w:color="auto"/>
        <w:right w:val="none" w:sz="0" w:space="0" w:color="auto"/>
      </w:divBdr>
    </w:div>
    <w:div w:id="1139610071">
      <w:bodyDiv w:val="1"/>
      <w:marLeft w:val="0"/>
      <w:marRight w:val="0"/>
      <w:marTop w:val="0"/>
      <w:marBottom w:val="0"/>
      <w:divBdr>
        <w:top w:val="none" w:sz="0" w:space="0" w:color="auto"/>
        <w:left w:val="none" w:sz="0" w:space="0" w:color="auto"/>
        <w:bottom w:val="none" w:sz="0" w:space="0" w:color="auto"/>
        <w:right w:val="none" w:sz="0" w:space="0" w:color="auto"/>
      </w:divBdr>
    </w:div>
    <w:div w:id="1201825822">
      <w:bodyDiv w:val="1"/>
      <w:marLeft w:val="0"/>
      <w:marRight w:val="0"/>
      <w:marTop w:val="0"/>
      <w:marBottom w:val="0"/>
      <w:divBdr>
        <w:top w:val="none" w:sz="0" w:space="0" w:color="auto"/>
        <w:left w:val="none" w:sz="0" w:space="0" w:color="auto"/>
        <w:bottom w:val="none" w:sz="0" w:space="0" w:color="auto"/>
        <w:right w:val="none" w:sz="0" w:space="0" w:color="auto"/>
      </w:divBdr>
    </w:div>
    <w:div w:id="1369646549">
      <w:bodyDiv w:val="1"/>
      <w:marLeft w:val="0"/>
      <w:marRight w:val="0"/>
      <w:marTop w:val="0"/>
      <w:marBottom w:val="0"/>
      <w:divBdr>
        <w:top w:val="none" w:sz="0" w:space="0" w:color="auto"/>
        <w:left w:val="none" w:sz="0" w:space="0" w:color="auto"/>
        <w:bottom w:val="none" w:sz="0" w:space="0" w:color="auto"/>
        <w:right w:val="none" w:sz="0" w:space="0" w:color="auto"/>
      </w:divBdr>
    </w:div>
    <w:div w:id="1477575354">
      <w:bodyDiv w:val="1"/>
      <w:marLeft w:val="0"/>
      <w:marRight w:val="0"/>
      <w:marTop w:val="0"/>
      <w:marBottom w:val="0"/>
      <w:divBdr>
        <w:top w:val="none" w:sz="0" w:space="0" w:color="auto"/>
        <w:left w:val="none" w:sz="0" w:space="0" w:color="auto"/>
        <w:bottom w:val="none" w:sz="0" w:space="0" w:color="auto"/>
        <w:right w:val="none" w:sz="0" w:space="0" w:color="auto"/>
      </w:divBdr>
    </w:div>
    <w:div w:id="1536698971">
      <w:bodyDiv w:val="1"/>
      <w:marLeft w:val="0"/>
      <w:marRight w:val="0"/>
      <w:marTop w:val="0"/>
      <w:marBottom w:val="0"/>
      <w:divBdr>
        <w:top w:val="none" w:sz="0" w:space="0" w:color="auto"/>
        <w:left w:val="none" w:sz="0" w:space="0" w:color="auto"/>
        <w:bottom w:val="none" w:sz="0" w:space="0" w:color="auto"/>
        <w:right w:val="none" w:sz="0" w:space="0" w:color="auto"/>
      </w:divBdr>
    </w:div>
    <w:div w:id="1568153830">
      <w:bodyDiv w:val="1"/>
      <w:marLeft w:val="0"/>
      <w:marRight w:val="0"/>
      <w:marTop w:val="0"/>
      <w:marBottom w:val="0"/>
      <w:divBdr>
        <w:top w:val="none" w:sz="0" w:space="0" w:color="auto"/>
        <w:left w:val="none" w:sz="0" w:space="0" w:color="auto"/>
        <w:bottom w:val="none" w:sz="0" w:space="0" w:color="auto"/>
        <w:right w:val="none" w:sz="0" w:space="0" w:color="auto"/>
      </w:divBdr>
    </w:div>
    <w:div w:id="1594701576">
      <w:bodyDiv w:val="1"/>
      <w:marLeft w:val="0"/>
      <w:marRight w:val="0"/>
      <w:marTop w:val="0"/>
      <w:marBottom w:val="0"/>
      <w:divBdr>
        <w:top w:val="none" w:sz="0" w:space="0" w:color="auto"/>
        <w:left w:val="none" w:sz="0" w:space="0" w:color="auto"/>
        <w:bottom w:val="none" w:sz="0" w:space="0" w:color="auto"/>
        <w:right w:val="none" w:sz="0" w:space="0" w:color="auto"/>
      </w:divBdr>
    </w:div>
    <w:div w:id="1751777505">
      <w:bodyDiv w:val="1"/>
      <w:marLeft w:val="0"/>
      <w:marRight w:val="0"/>
      <w:marTop w:val="0"/>
      <w:marBottom w:val="0"/>
      <w:divBdr>
        <w:top w:val="none" w:sz="0" w:space="0" w:color="auto"/>
        <w:left w:val="none" w:sz="0" w:space="0" w:color="auto"/>
        <w:bottom w:val="none" w:sz="0" w:space="0" w:color="auto"/>
        <w:right w:val="none" w:sz="0" w:space="0" w:color="auto"/>
      </w:divBdr>
    </w:div>
    <w:div w:id="1787851587">
      <w:bodyDiv w:val="1"/>
      <w:marLeft w:val="0"/>
      <w:marRight w:val="0"/>
      <w:marTop w:val="0"/>
      <w:marBottom w:val="0"/>
      <w:divBdr>
        <w:top w:val="none" w:sz="0" w:space="0" w:color="auto"/>
        <w:left w:val="none" w:sz="0" w:space="0" w:color="auto"/>
        <w:bottom w:val="none" w:sz="0" w:space="0" w:color="auto"/>
        <w:right w:val="none" w:sz="0" w:space="0" w:color="auto"/>
      </w:divBdr>
    </w:div>
    <w:div w:id="1845315162">
      <w:bodyDiv w:val="1"/>
      <w:marLeft w:val="0"/>
      <w:marRight w:val="0"/>
      <w:marTop w:val="0"/>
      <w:marBottom w:val="0"/>
      <w:divBdr>
        <w:top w:val="none" w:sz="0" w:space="0" w:color="auto"/>
        <w:left w:val="none" w:sz="0" w:space="0" w:color="auto"/>
        <w:bottom w:val="none" w:sz="0" w:space="0" w:color="auto"/>
        <w:right w:val="none" w:sz="0" w:space="0" w:color="auto"/>
      </w:divBdr>
    </w:div>
    <w:div w:id="1932006756">
      <w:bodyDiv w:val="1"/>
      <w:marLeft w:val="0"/>
      <w:marRight w:val="0"/>
      <w:marTop w:val="0"/>
      <w:marBottom w:val="0"/>
      <w:divBdr>
        <w:top w:val="none" w:sz="0" w:space="0" w:color="auto"/>
        <w:left w:val="none" w:sz="0" w:space="0" w:color="auto"/>
        <w:bottom w:val="none" w:sz="0" w:space="0" w:color="auto"/>
        <w:right w:val="none" w:sz="0" w:space="0" w:color="auto"/>
      </w:divBdr>
    </w:div>
    <w:div w:id="1986736152">
      <w:bodyDiv w:val="1"/>
      <w:marLeft w:val="0"/>
      <w:marRight w:val="0"/>
      <w:marTop w:val="0"/>
      <w:marBottom w:val="0"/>
      <w:divBdr>
        <w:top w:val="none" w:sz="0" w:space="0" w:color="auto"/>
        <w:left w:val="none" w:sz="0" w:space="0" w:color="auto"/>
        <w:bottom w:val="none" w:sz="0" w:space="0" w:color="auto"/>
        <w:right w:val="none" w:sz="0" w:space="0" w:color="auto"/>
      </w:divBdr>
    </w:div>
    <w:div w:id="204192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442</Words>
  <Characters>2434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Deponge</dc:creator>
  <cp:lastModifiedBy>L'OLIVIER</cp:lastModifiedBy>
  <cp:revision>11</cp:revision>
  <cp:lastPrinted>2018-03-06T12:40:00Z</cp:lastPrinted>
  <dcterms:created xsi:type="dcterms:W3CDTF">2018-02-14T09:51:00Z</dcterms:created>
  <dcterms:modified xsi:type="dcterms:W3CDTF">2018-05-29T14:31:00Z</dcterms:modified>
</cp:coreProperties>
</file>